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ajorEastAsia" w:hAnsiTheme="majorEastAsia" w:eastAsiaTheme="majorEastAsia"/>
          <w:b w:val="1"/>
          <w:sz w:val="32"/>
        </w:rPr>
      </w:pPr>
      <w:r>
        <w:rPr>
          <w:rFonts w:hint="eastAsia" w:asciiTheme="majorEastAsia" w:hAnsiTheme="majorEastAsia" w:eastAsiaTheme="majorEastAsia"/>
          <w:b w:val="1"/>
          <w:sz w:val="32"/>
        </w:rPr>
        <w:t>消防団出場要請申請書</w:t>
      </w:r>
    </w:p>
    <w:tbl>
      <w:tblPr>
        <w:tblStyle w:val="11"/>
        <w:tblW w:w="930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7741"/>
      </w:tblGrid>
      <w:tr>
        <w:trPr>
          <w:trHeight w:val="3554" w:hRule="atLeast"/>
        </w:trPr>
        <w:tc>
          <w:tcPr>
            <w:tcW w:w="9301" w:type="dxa"/>
            <w:gridSpan w:val="2"/>
            <w:vAlign w:val="top"/>
          </w:tcPr>
          <w:p>
            <w:pPr>
              <w:pStyle w:val="0"/>
              <w:jc w:val="right"/>
              <w:rPr>
                <w:rFonts w:hint="default" w:asciiTheme="majorEastAsia" w:hAnsiTheme="majorEastAsia" w:eastAsiaTheme="majorEastAsia"/>
                <w:sz w:val="22"/>
              </w:rPr>
            </w:pPr>
            <w:r>
              <w:rPr>
                <w:rFonts w:hint="eastAsia" w:asciiTheme="majorEastAsia" w:hAnsiTheme="majorEastAsia" w:eastAsiaTheme="majorEastAsia"/>
                <w:sz w:val="22"/>
              </w:rPr>
              <w:t>令和　　年　　月　　日</w:t>
            </w:r>
          </w:p>
          <w:p>
            <w:pPr>
              <w:pStyle w:val="0"/>
              <w:jc w:val="righ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渋川市消防団長　様</w:t>
            </w:r>
          </w:p>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申請者</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kern w:val="0"/>
                <w:sz w:val="22"/>
              </w:rPr>
              <w:t>住　　　　　所</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団　　体　　名</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代表者職・氏名　　　　　　　　　　　　　　㊞</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（電話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　下記のとおり消防団の出場を要請します。</w:t>
            </w:r>
          </w:p>
        </w:tc>
      </w:tr>
      <w:tr>
        <w:trPr>
          <w:trHeight w:val="393" w:hRule="atLeast"/>
        </w:trPr>
        <w:tc>
          <w:tcPr>
            <w:tcW w:w="1560" w:type="dxa"/>
            <w:vAlign w:val="top"/>
          </w:tcPr>
          <w:p>
            <w:pPr>
              <w:pStyle w:val="0"/>
              <w:spacing w:line="48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出場要請分団</w:t>
            </w:r>
          </w:p>
        </w:tc>
        <w:tc>
          <w:tcPr>
            <w:tcW w:w="7741" w:type="dxa"/>
            <w:vAlign w:val="top"/>
          </w:tcPr>
          <w:p>
            <w:pPr>
              <w:pStyle w:val="0"/>
              <w:spacing w:line="480" w:lineRule="auto"/>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第　　分団</w:t>
            </w:r>
          </w:p>
        </w:tc>
      </w:tr>
      <w:tr>
        <w:trPr>
          <w:trHeight w:val="285" w:hRule="atLeast"/>
        </w:trPr>
        <w:tc>
          <w:tcPr>
            <w:tcW w:w="1560" w:type="dxa"/>
            <w:vAlign w:val="top"/>
          </w:tcPr>
          <w:p>
            <w:pPr>
              <w:pStyle w:val="0"/>
              <w:spacing w:line="480" w:lineRule="auto"/>
              <w:jc w:val="distribute"/>
              <w:rPr>
                <w:rFonts w:hint="default" w:asciiTheme="majorEastAsia" w:hAnsiTheme="majorEastAsia" w:eastAsiaTheme="majorEastAsia"/>
                <w:sz w:val="22"/>
              </w:rPr>
            </w:pPr>
            <w:r>
              <w:rPr>
                <w:rFonts w:hint="eastAsia" w:asciiTheme="majorEastAsia" w:hAnsiTheme="majorEastAsia" w:eastAsiaTheme="majorEastAsia"/>
                <w:sz w:val="22"/>
              </w:rPr>
              <w:t>行事名</w:t>
            </w:r>
          </w:p>
        </w:tc>
        <w:tc>
          <w:tcPr>
            <w:tcW w:w="7741" w:type="dxa"/>
            <w:vAlign w:val="top"/>
          </w:tcPr>
          <w:p>
            <w:pPr>
              <w:pStyle w:val="0"/>
              <w:spacing w:line="48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 </w:t>
            </w:r>
          </w:p>
        </w:tc>
      </w:tr>
      <w:tr>
        <w:trPr>
          <w:trHeight w:val="347" w:hRule="atLeast"/>
        </w:trPr>
        <w:tc>
          <w:tcPr>
            <w:tcW w:w="1560" w:type="dxa"/>
            <w:vAlign w:val="top"/>
          </w:tcPr>
          <w:p>
            <w:pPr>
              <w:pStyle w:val="0"/>
              <w:spacing w:line="72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出場要請日時</w:t>
            </w:r>
          </w:p>
        </w:tc>
        <w:tc>
          <w:tcPr>
            <w:tcW w:w="7741" w:type="dxa"/>
            <w:vAlign w:val="top"/>
          </w:tcPr>
          <w:p>
            <w:pPr>
              <w:pStyle w:val="0"/>
              <w:ind w:firstLine="110" w:firstLineChars="50"/>
              <w:jc w:val="left"/>
              <w:rPr>
                <w:rFonts w:hint="default" w:ascii="ＭＳ ゴシック" w:hAnsi="ＭＳ ゴシック" w:eastAsia="ＭＳ ゴシック"/>
                <w:sz w:val="22"/>
              </w:rPr>
            </w:pPr>
            <w:r>
              <w:rPr>
                <w:rFonts w:hint="eastAsia" w:ascii="ＭＳ ゴシック" w:hAnsi="ＭＳ ゴシック" w:eastAsia="ＭＳ ゴシック"/>
                <w:sz w:val="22"/>
              </w:rPr>
              <w:t>令和</w:t>
            </w:r>
            <w:bookmarkStart w:id="0" w:name="_GoBack"/>
            <w:bookmarkEnd w:id="0"/>
            <w:r>
              <w:rPr>
                <w:rFonts w:hint="eastAsia" w:ascii="ＭＳ ゴシック" w:hAnsi="ＭＳ ゴシック" w:eastAsia="ＭＳ ゴシック"/>
                <w:sz w:val="22"/>
              </w:rPr>
              <w:t>　　年　　月　　日（　　）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午前・午後　　時　　分から</w:t>
            </w:r>
          </w:p>
          <w:p>
            <w:pPr>
              <w:pStyle w:val="0"/>
              <w:jc w:val="left"/>
              <w:rPr>
                <w:rFonts w:hint="default" w:ascii="ＭＳ ゴシック" w:hAnsi="ＭＳ ゴシック" w:eastAsia="ＭＳ ゴシック"/>
                <w:sz w:val="22"/>
              </w:rPr>
            </w:pPr>
            <w:r>
              <w:rPr>
                <w:rFonts w:hint="eastAsia" w:ascii="ＭＳ ゴシック" w:hAnsi="ＭＳ ゴシック" w:eastAsia="ＭＳ ゴシック"/>
                <w:sz w:val="22"/>
              </w:rPr>
              <w:t>　　　　　　　　　　　　　　　　　午前・午後　　時　　分まで</w:t>
            </w:r>
          </w:p>
          <w:p>
            <w:pPr>
              <w:pStyle w:val="0"/>
              <w:jc w:val="left"/>
              <w:rPr>
                <w:rFonts w:hint="default" w:asciiTheme="majorEastAsia" w:hAnsiTheme="majorEastAsia" w:eastAsiaTheme="majorEastAsia"/>
                <w:sz w:val="22"/>
              </w:rPr>
            </w:pPr>
            <w:r>
              <w:rPr>
                <w:rFonts w:hint="eastAsia" w:ascii="ＭＳ ゴシック" w:hAnsi="ＭＳ ゴシック" w:eastAsia="ＭＳ ゴシック"/>
                <w:sz w:val="22"/>
              </w:rPr>
              <w:t>（道祖神祭り、花火大会の点火時間　午前・午後　　時　　分予定）</w:t>
            </w:r>
          </w:p>
        </w:tc>
      </w:tr>
      <w:tr>
        <w:trPr>
          <w:trHeight w:val="300" w:hRule="atLeast"/>
        </w:trPr>
        <w:tc>
          <w:tcPr>
            <w:tcW w:w="1560" w:type="dxa"/>
            <w:vAlign w:val="top"/>
          </w:tcPr>
          <w:p>
            <w:pPr>
              <w:pStyle w:val="0"/>
              <w:spacing w:line="48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出場要請場所</w:t>
            </w:r>
          </w:p>
        </w:tc>
        <w:tc>
          <w:tcPr>
            <w:tcW w:w="7741" w:type="dxa"/>
            <w:vAlign w:val="top"/>
          </w:tcPr>
          <w:p>
            <w:pPr>
              <w:pStyle w:val="0"/>
              <w:spacing w:line="480" w:lineRule="auto"/>
              <w:jc w:val="left"/>
              <w:rPr>
                <w:rFonts w:hint="default" w:asciiTheme="majorEastAsia" w:hAnsiTheme="majorEastAsia" w:eastAsiaTheme="majorEastAsia"/>
                <w:sz w:val="22"/>
              </w:rPr>
            </w:pPr>
          </w:p>
        </w:tc>
      </w:tr>
      <w:tr>
        <w:trPr>
          <w:trHeight w:val="315" w:hRule="atLeast"/>
        </w:trPr>
        <w:tc>
          <w:tcPr>
            <w:tcW w:w="1560" w:type="dxa"/>
            <w:vAlign w:val="top"/>
          </w:tcPr>
          <w:p>
            <w:pPr>
              <w:pStyle w:val="0"/>
              <w:spacing w:line="48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出場要請内容</w:t>
            </w:r>
          </w:p>
        </w:tc>
        <w:tc>
          <w:tcPr>
            <w:tcW w:w="7741" w:type="dxa"/>
            <w:vAlign w:val="top"/>
          </w:tcPr>
          <w:p>
            <w:pPr>
              <w:pStyle w:val="0"/>
              <w:spacing w:line="480" w:lineRule="auto"/>
              <w:jc w:val="left"/>
              <w:rPr>
                <w:rFonts w:hint="default" w:asciiTheme="majorEastAsia" w:hAnsiTheme="majorEastAsia" w:eastAsiaTheme="majorEastAsia"/>
                <w:sz w:val="22"/>
              </w:rPr>
            </w:pPr>
            <w:r>
              <w:rPr>
                <w:rFonts w:hint="eastAsia" w:asciiTheme="majorEastAsia" w:hAnsiTheme="majorEastAsia" w:eastAsiaTheme="majorEastAsia"/>
                <w:sz w:val="22"/>
              </w:rPr>
              <w:t xml:space="preserve"> </w:t>
            </w:r>
          </w:p>
        </w:tc>
      </w:tr>
      <w:tr>
        <w:trPr>
          <w:trHeight w:val="221" w:hRule="atLeast"/>
        </w:trPr>
        <w:tc>
          <w:tcPr>
            <w:tcW w:w="1560" w:type="dxa"/>
            <w:vAlign w:val="top"/>
          </w:tcPr>
          <w:p>
            <w:pPr>
              <w:pStyle w:val="0"/>
              <w:spacing w:line="480" w:lineRule="auto"/>
              <w:jc w:val="distribute"/>
              <w:rPr>
                <w:rFonts w:hint="default" w:asciiTheme="majorEastAsia" w:hAnsiTheme="majorEastAsia" w:eastAsiaTheme="majorEastAsia"/>
                <w:sz w:val="22"/>
              </w:rPr>
            </w:pPr>
            <w:r>
              <w:rPr>
                <w:rFonts w:hint="eastAsia" w:asciiTheme="majorEastAsia" w:hAnsiTheme="majorEastAsia" w:eastAsiaTheme="majorEastAsia"/>
                <w:sz w:val="22"/>
              </w:rPr>
              <w:t>現場責任者</w:t>
            </w:r>
          </w:p>
        </w:tc>
        <w:tc>
          <w:tcPr>
            <w:tcW w:w="7741" w:type="dxa"/>
            <w:vAlign w:val="top"/>
          </w:tcPr>
          <w:p>
            <w:pPr>
              <w:pStyle w:val="0"/>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住　　所</w:t>
            </w:r>
          </w:p>
          <w:p>
            <w:pPr>
              <w:pStyle w:val="0"/>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職・氏名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携帯電話</w:t>
            </w:r>
          </w:p>
        </w:tc>
      </w:tr>
      <w:tr>
        <w:trPr>
          <w:trHeight w:val="127" w:hRule="atLeast"/>
        </w:trPr>
        <w:tc>
          <w:tcPr>
            <w:tcW w:w="1560" w:type="dxa"/>
            <w:vAlign w:val="top"/>
          </w:tcPr>
          <w:p>
            <w:pPr>
              <w:pStyle w:val="0"/>
              <w:spacing w:line="480" w:lineRule="auto"/>
              <w:jc w:val="distribute"/>
              <w:rPr>
                <w:rFonts w:hint="default" w:asciiTheme="majorEastAsia" w:hAnsiTheme="majorEastAsia" w:eastAsiaTheme="majorEastAsia"/>
                <w:sz w:val="22"/>
              </w:rPr>
            </w:pPr>
            <w:r>
              <w:rPr>
                <w:rFonts w:hint="eastAsia" w:asciiTheme="majorEastAsia" w:hAnsiTheme="majorEastAsia" w:eastAsiaTheme="majorEastAsia"/>
                <w:sz w:val="22"/>
              </w:rPr>
              <w:t>参加人数</w:t>
            </w:r>
          </w:p>
        </w:tc>
        <w:tc>
          <w:tcPr>
            <w:tcW w:w="7741" w:type="dxa"/>
            <w:vAlign w:val="top"/>
          </w:tcPr>
          <w:p>
            <w:pPr>
              <w:pStyle w:val="0"/>
              <w:spacing w:line="480" w:lineRule="auto"/>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約　　　　人</w:t>
            </w:r>
          </w:p>
        </w:tc>
      </w:tr>
      <w:tr>
        <w:trPr>
          <w:trHeight w:val="347" w:hRule="atLeast"/>
        </w:trPr>
        <w:tc>
          <w:tcPr>
            <w:tcW w:w="1560" w:type="dxa"/>
            <w:vAlign w:val="top"/>
          </w:tcPr>
          <w:p>
            <w:pPr>
              <w:pStyle w:val="0"/>
              <w:spacing w:line="480" w:lineRule="auto"/>
              <w:jc w:val="distribute"/>
              <w:rPr>
                <w:rFonts w:hint="default" w:asciiTheme="majorEastAsia" w:hAnsiTheme="majorEastAsia" w:eastAsiaTheme="majorEastAsia"/>
                <w:sz w:val="22"/>
              </w:rPr>
            </w:pPr>
            <w:r>
              <w:rPr>
                <w:rFonts w:hint="eastAsia" w:asciiTheme="majorEastAsia" w:hAnsiTheme="majorEastAsia" w:eastAsiaTheme="majorEastAsia"/>
                <w:sz w:val="22"/>
              </w:rPr>
              <w:t>雨天の場合</w:t>
            </w:r>
          </w:p>
        </w:tc>
        <w:tc>
          <w:tcPr>
            <w:tcW w:w="7741" w:type="dxa"/>
            <w:vAlign w:val="top"/>
          </w:tcPr>
          <w:p>
            <w:pPr>
              <w:pStyle w:val="0"/>
              <w:spacing w:line="480" w:lineRule="auto"/>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中止・延期（　　月　　日に実施）</w:t>
            </w:r>
          </w:p>
        </w:tc>
      </w:tr>
      <w:tr>
        <w:trPr>
          <w:trHeight w:val="612" w:hRule="atLeast"/>
        </w:trPr>
        <w:tc>
          <w:tcPr>
            <w:tcW w:w="1560" w:type="dxa"/>
            <w:vAlign w:val="top"/>
          </w:tcPr>
          <w:p>
            <w:pPr>
              <w:pStyle w:val="0"/>
              <w:spacing w:line="720" w:lineRule="auto"/>
              <w:jc w:val="distribute"/>
              <w:rPr>
                <w:rFonts w:hint="default" w:asciiTheme="majorEastAsia" w:hAnsiTheme="majorEastAsia" w:eastAsiaTheme="majorEastAsia"/>
                <w:sz w:val="22"/>
              </w:rPr>
            </w:pPr>
            <w:r>
              <w:rPr>
                <w:rFonts w:hint="eastAsia" w:asciiTheme="majorEastAsia" w:hAnsiTheme="majorEastAsia" w:eastAsiaTheme="majorEastAsia"/>
                <w:sz w:val="22"/>
              </w:rPr>
              <w:t>添付書類</w:t>
            </w:r>
          </w:p>
        </w:tc>
        <w:tc>
          <w:tcPr>
            <w:tcW w:w="7741" w:type="dxa"/>
            <w:vAlign w:val="top"/>
          </w:tcPr>
          <w:p>
            <w:pPr>
              <w:pStyle w:val="0"/>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・消防署提出書類の写し　※道祖神祭りにかかる出場要請の場合</w:t>
            </w:r>
          </w:p>
          <w:p>
            <w:pPr>
              <w:pStyle w:val="0"/>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・チラシ等　</w:t>
            </w:r>
          </w:p>
          <w:p>
            <w:pPr>
              <w:pStyle w:val="0"/>
              <w:ind w:firstLine="110" w:firstLineChars="50"/>
              <w:jc w:val="left"/>
              <w:rPr>
                <w:rFonts w:hint="default" w:asciiTheme="majorEastAsia" w:hAnsiTheme="majorEastAsia" w:eastAsiaTheme="majorEastAsia"/>
                <w:sz w:val="22"/>
              </w:rPr>
            </w:pPr>
            <w:r>
              <w:rPr>
                <w:rFonts w:hint="eastAsia" w:asciiTheme="majorEastAsia" w:hAnsiTheme="majorEastAsia" w:eastAsiaTheme="majorEastAsia"/>
                <w:sz w:val="22"/>
              </w:rPr>
              <w:t>・その他（　　　　　　　　　　　　　　　　　　　　　　）</w:t>
            </w:r>
          </w:p>
        </w:tc>
      </w:tr>
    </w:tbl>
    <w:p>
      <w:pPr>
        <w:pStyle w:val="0"/>
        <w:jc w:val="left"/>
        <w:rPr>
          <w:rFonts w:hint="default" w:asciiTheme="majorEastAsia" w:hAnsiTheme="majorEastAsia" w:eastAsiaTheme="majorEastAsia"/>
          <w:sz w:val="22"/>
        </w:rPr>
      </w:pP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※確認欄（以下の記入は不要です）</w:t>
      </w:r>
    </w:p>
    <w:tbl>
      <w:tblPr>
        <w:tblStyle w:val="11"/>
        <w:tblW w:w="9270" w:type="dxa"/>
        <w:tblInd w:w="1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85"/>
        <w:gridCol w:w="2155"/>
        <w:gridCol w:w="5630"/>
      </w:tblGrid>
      <w:tr>
        <w:trPr>
          <w:trHeight w:val="375" w:hRule="atLeast"/>
        </w:trPr>
        <w:tc>
          <w:tcPr>
            <w:tcW w:w="1485" w:type="dxa"/>
            <w:vAlign w:val="top"/>
          </w:tcPr>
          <w:p>
            <w:pPr>
              <w:pStyle w:val="0"/>
              <w:jc w:val="distribute"/>
              <w:rPr>
                <w:rFonts w:hint="default" w:asciiTheme="majorEastAsia" w:hAnsiTheme="majorEastAsia" w:eastAsiaTheme="majorEastAsia"/>
                <w:sz w:val="22"/>
              </w:rPr>
            </w:pPr>
            <w:r>
              <w:rPr>
                <w:rFonts w:hint="eastAsia" w:asciiTheme="majorEastAsia" w:hAnsiTheme="majorEastAsia" w:eastAsiaTheme="majorEastAsia"/>
                <w:sz w:val="22"/>
              </w:rPr>
              <w:t>申請者</w:t>
            </w:r>
          </w:p>
        </w:tc>
        <w:tc>
          <w:tcPr>
            <w:tcW w:w="7785" w:type="dxa"/>
            <w:gridSpan w:val="2"/>
            <w:vAlign w:val="top"/>
          </w:tcPr>
          <w:p>
            <w:pPr>
              <w:pStyle w:val="15"/>
              <w:numPr>
                <w:ilvl w:val="0"/>
                <w:numId w:val="1"/>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市民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その他</w:t>
            </w:r>
          </w:p>
        </w:tc>
      </w:tr>
      <w:tr>
        <w:trPr>
          <w:trHeight w:val="251" w:hRule="atLeast"/>
        </w:trPr>
        <w:tc>
          <w:tcPr>
            <w:tcW w:w="1485" w:type="dxa"/>
            <w:vAlign w:val="top"/>
          </w:tcPr>
          <w:p>
            <w:pPr>
              <w:pStyle w:val="0"/>
              <w:jc w:val="distribute"/>
              <w:rPr>
                <w:rFonts w:hint="default" w:asciiTheme="majorEastAsia" w:hAnsiTheme="majorEastAsia" w:eastAsiaTheme="majorEastAsia"/>
                <w:sz w:val="22"/>
              </w:rPr>
            </w:pPr>
            <w:r>
              <w:rPr>
                <w:rFonts w:hint="eastAsia" w:asciiTheme="majorEastAsia" w:hAnsiTheme="majorEastAsia" w:eastAsiaTheme="majorEastAsia"/>
                <w:sz w:val="22"/>
              </w:rPr>
              <w:t>申請者区分</w:t>
            </w:r>
          </w:p>
        </w:tc>
        <w:tc>
          <w:tcPr>
            <w:tcW w:w="7785" w:type="dxa"/>
            <w:gridSpan w:val="2"/>
            <w:vAlign w:val="top"/>
          </w:tcPr>
          <w:p>
            <w:pPr>
              <w:pStyle w:val="15"/>
              <w:numPr>
                <w:ilvl w:val="0"/>
                <w:numId w:val="1"/>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自治会等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公共的団体　　□</w:t>
            </w:r>
            <w:r>
              <w:rPr>
                <w:rFonts w:hint="eastAsia" w:asciiTheme="majorEastAsia" w:hAnsiTheme="majorEastAsia" w:eastAsiaTheme="majorEastAsia"/>
                <w:sz w:val="22"/>
              </w:rPr>
              <w:t xml:space="preserve"> </w:t>
            </w:r>
            <w:r>
              <w:rPr>
                <w:rFonts w:hint="eastAsia" w:asciiTheme="majorEastAsia" w:hAnsiTheme="majorEastAsia" w:eastAsiaTheme="majorEastAsia"/>
                <w:sz w:val="22"/>
              </w:rPr>
              <w:t>個人</w:t>
            </w:r>
          </w:p>
        </w:tc>
      </w:tr>
      <w:tr>
        <w:trPr>
          <w:trHeight w:val="738" w:hRule="atLeast"/>
        </w:trPr>
        <w:tc>
          <w:tcPr>
            <w:tcW w:w="1485" w:type="dxa"/>
            <w:vMerge w:val="restart"/>
            <w:vAlign w:val="top"/>
          </w:tcPr>
          <w:p>
            <w:pPr>
              <w:pStyle w:val="0"/>
              <w:jc w:val="distribute"/>
              <w:rPr>
                <w:rFonts w:hint="default" w:asciiTheme="majorEastAsia" w:hAnsiTheme="majorEastAsia" w:eastAsiaTheme="majorEastAsia"/>
                <w:sz w:val="22"/>
              </w:rPr>
            </w:pPr>
            <w:r>
              <w:rPr>
                <w:rFonts w:hint="eastAsia" w:asciiTheme="majorEastAsia" w:hAnsiTheme="majorEastAsia" w:eastAsiaTheme="majorEastAsia"/>
                <w:sz w:val="22"/>
              </w:rPr>
              <w:t>出場区分</w:t>
            </w:r>
          </w:p>
        </w:tc>
        <w:tc>
          <w:tcPr>
            <w:tcW w:w="2155" w:type="dxa"/>
            <w:vAlign w:val="top"/>
          </w:tcPr>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自主防災訓練</w:t>
            </w:r>
          </w:p>
        </w:tc>
        <w:tc>
          <w:tcPr>
            <w:tcW w:w="5630" w:type="dxa"/>
            <w:vAlign w:val="top"/>
          </w:tcPr>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消防署への申請確認（申請日：　　月　　日）</w:t>
            </w:r>
          </w:p>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分団との日程調整等は済んでいるか</w:t>
            </w:r>
          </w:p>
        </w:tc>
      </w:tr>
      <w:tr>
        <w:trPr>
          <w:trHeight w:val="660" w:hRule="atLeast"/>
        </w:trPr>
        <w:tc>
          <w:tcPr>
            <w:tcW w:w="1485" w:type="dxa"/>
            <w:vMerge w:val="continue"/>
            <w:vAlign w:val="top"/>
          </w:tcPr>
          <w:p>
            <w:pPr>
              <w:pStyle w:val="0"/>
              <w:jc w:val="left"/>
              <w:rPr>
                <w:rFonts w:hint="default" w:asciiTheme="majorEastAsia" w:hAnsiTheme="majorEastAsia" w:eastAsiaTheme="majorEastAsia"/>
                <w:sz w:val="22"/>
              </w:rPr>
            </w:pPr>
          </w:p>
        </w:tc>
        <w:tc>
          <w:tcPr>
            <w:tcW w:w="2155" w:type="dxa"/>
            <w:vAlign w:val="top"/>
          </w:tcPr>
          <w:p>
            <w:pPr>
              <w:pStyle w:val="15"/>
              <w:numPr>
                <w:ilvl w:val="0"/>
                <w:numId w:val="2"/>
              </w:numPr>
              <w:ind w:leftChars="0"/>
              <w:rPr>
                <w:rFonts w:hint="default" w:asciiTheme="majorEastAsia" w:hAnsiTheme="majorEastAsia" w:eastAsiaTheme="majorEastAsia"/>
                <w:sz w:val="22"/>
              </w:rPr>
            </w:pPr>
            <w:r>
              <w:rPr>
                <w:rFonts w:hint="eastAsia" w:asciiTheme="majorEastAsia" w:hAnsiTheme="majorEastAsia" w:eastAsiaTheme="majorEastAsia"/>
                <w:sz w:val="22"/>
              </w:rPr>
              <w:t>道祖神祭り警備</w:t>
            </w:r>
          </w:p>
          <w:p>
            <w:pPr>
              <w:pStyle w:val="15"/>
              <w:ind w:left="360" w:leftChars="0"/>
              <w:rPr>
                <w:rFonts w:hint="default" w:asciiTheme="majorEastAsia" w:hAnsiTheme="majorEastAsia" w:eastAsiaTheme="majorEastAsia"/>
                <w:sz w:val="22"/>
              </w:rPr>
            </w:pPr>
            <w:r>
              <w:rPr>
                <w:rFonts w:hint="eastAsia" w:asciiTheme="majorEastAsia" w:hAnsiTheme="majorEastAsia" w:eastAsiaTheme="majorEastAsia"/>
                <w:sz w:val="22"/>
              </w:rPr>
              <w:t>花火打上警備</w:t>
            </w:r>
          </w:p>
        </w:tc>
        <w:tc>
          <w:tcPr>
            <w:tcW w:w="5630" w:type="dxa"/>
            <w:vAlign w:val="top"/>
          </w:tcPr>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消防署への申請確認（申請日：　　月　　日）</w:t>
            </w:r>
          </w:p>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分団との日程調整等は済んでいるか</w:t>
            </w:r>
          </w:p>
        </w:tc>
      </w:tr>
      <w:tr>
        <w:trPr>
          <w:trHeight w:val="273" w:hRule="atLeast"/>
        </w:trPr>
        <w:tc>
          <w:tcPr>
            <w:tcW w:w="1485" w:type="dxa"/>
            <w:vMerge w:val="continue"/>
            <w:vAlign w:val="top"/>
          </w:tcPr>
          <w:p>
            <w:pPr>
              <w:pStyle w:val="0"/>
              <w:jc w:val="left"/>
              <w:rPr>
                <w:rFonts w:hint="default" w:asciiTheme="majorEastAsia" w:hAnsiTheme="majorEastAsia" w:eastAsiaTheme="majorEastAsia"/>
                <w:sz w:val="22"/>
              </w:rPr>
            </w:pPr>
          </w:p>
        </w:tc>
        <w:tc>
          <w:tcPr>
            <w:tcW w:w="2155" w:type="dxa"/>
            <w:vAlign w:val="top"/>
          </w:tcPr>
          <w:p>
            <w:pPr>
              <w:pStyle w:val="15"/>
              <w:numPr>
                <w:ilvl w:val="0"/>
                <w:numId w:val="2"/>
              </w:numPr>
              <w:ind w:leftChars="0"/>
              <w:rPr>
                <w:rFonts w:hint="default" w:asciiTheme="majorEastAsia" w:hAnsiTheme="majorEastAsia" w:eastAsiaTheme="majorEastAsia"/>
                <w:sz w:val="22"/>
              </w:rPr>
            </w:pPr>
            <w:r>
              <w:rPr>
                <w:rFonts w:hint="eastAsia" w:asciiTheme="majorEastAsia" w:hAnsiTheme="majorEastAsia" w:eastAsiaTheme="majorEastAsia"/>
                <w:sz w:val="22"/>
              </w:rPr>
              <w:t>祭り等の警戒</w:t>
            </w:r>
          </w:p>
        </w:tc>
        <w:tc>
          <w:tcPr>
            <w:tcW w:w="5630" w:type="dxa"/>
            <w:vAlign w:val="top"/>
          </w:tcPr>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分団との日程調整は済んでいるか</w:t>
            </w:r>
          </w:p>
        </w:tc>
      </w:tr>
      <w:tr>
        <w:trPr>
          <w:trHeight w:val="293" w:hRule="atLeast"/>
        </w:trPr>
        <w:tc>
          <w:tcPr>
            <w:tcW w:w="1485" w:type="dxa"/>
            <w:vMerge w:val="continue"/>
            <w:vAlign w:val="top"/>
          </w:tcPr>
          <w:p>
            <w:pPr>
              <w:pStyle w:val="0"/>
              <w:jc w:val="left"/>
              <w:rPr>
                <w:rFonts w:hint="default" w:asciiTheme="majorEastAsia" w:hAnsiTheme="majorEastAsia" w:eastAsiaTheme="majorEastAsia"/>
                <w:sz w:val="22"/>
              </w:rPr>
            </w:pPr>
          </w:p>
        </w:tc>
        <w:tc>
          <w:tcPr>
            <w:tcW w:w="2155" w:type="dxa"/>
            <w:vAlign w:val="top"/>
          </w:tcPr>
          <w:p>
            <w:pPr>
              <w:pStyle w:val="15"/>
              <w:numPr>
                <w:ilvl w:val="0"/>
                <w:numId w:val="2"/>
              </w:numPr>
              <w:ind w:leftChars="0"/>
              <w:rPr>
                <w:rFonts w:hint="default" w:asciiTheme="majorEastAsia" w:hAnsiTheme="majorEastAsia" w:eastAsiaTheme="majorEastAsia"/>
                <w:sz w:val="22"/>
              </w:rPr>
            </w:pPr>
            <w:r>
              <w:rPr>
                <w:rFonts w:hint="eastAsia" w:asciiTheme="majorEastAsia" w:hAnsiTheme="majorEastAsia" w:eastAsiaTheme="majorEastAsia"/>
                <w:sz w:val="22"/>
              </w:rPr>
              <w:t>その他</w:t>
            </w:r>
          </w:p>
        </w:tc>
        <w:tc>
          <w:tcPr>
            <w:tcW w:w="5630" w:type="dxa"/>
            <w:vAlign w:val="top"/>
          </w:tcPr>
          <w:p>
            <w:pPr>
              <w:pStyle w:val="15"/>
              <w:numPr>
                <w:ilvl w:val="0"/>
                <w:numId w:val="2"/>
              </w:numPr>
              <w:ind w:leftChars="0"/>
              <w:jc w:val="left"/>
              <w:rPr>
                <w:rFonts w:hint="default" w:asciiTheme="majorEastAsia" w:hAnsiTheme="majorEastAsia" w:eastAsiaTheme="majorEastAsia"/>
                <w:sz w:val="22"/>
              </w:rPr>
            </w:pPr>
            <w:r>
              <w:rPr>
                <w:rFonts w:hint="eastAsia" w:asciiTheme="majorEastAsia" w:hAnsiTheme="majorEastAsia" w:eastAsiaTheme="majorEastAsia"/>
                <w:sz w:val="22"/>
              </w:rPr>
              <w:t>分団との日程調整は済んでいるか</w:t>
            </w:r>
          </w:p>
        </w:tc>
      </w:tr>
    </w:tbl>
    <w:p>
      <w:pPr>
        <w:pStyle w:val="0"/>
        <w:ind w:left="482" w:hanging="482" w:hangingChars="200"/>
        <w:jc w:val="center"/>
        <w:rPr>
          <w:rFonts w:hint="default" w:ascii="ＭＳ 明朝" w:hAnsi="ＭＳ 明朝" w:eastAsia="ＭＳ 明朝"/>
          <w:b w:val="1"/>
          <w:sz w:val="24"/>
        </w:rPr>
      </w:pPr>
      <w:r>
        <w:rPr>
          <w:rFonts w:hint="eastAsia" w:ascii="ＭＳ 明朝" w:hAnsi="ＭＳ 明朝" w:eastAsia="ＭＳ 明朝"/>
          <w:b w:val="1"/>
          <w:sz w:val="24"/>
        </w:rPr>
        <w:t>道祖神祭り（どんど焼き）警備に関する手続きと確認事項</w:t>
      </w:r>
    </w:p>
    <w:p>
      <w:pPr>
        <w:pStyle w:val="0"/>
        <w:ind w:left="482" w:hanging="482" w:hangingChars="200"/>
        <w:jc w:val="center"/>
        <w:rPr>
          <w:rFonts w:hint="default" w:ascii="ＭＳ 明朝" w:hAnsi="ＭＳ 明朝" w:eastAsia="ＭＳ 明朝"/>
          <w:b w:val="1"/>
          <w:sz w:val="24"/>
        </w:rPr>
      </w:pPr>
    </w:p>
    <w:p>
      <w:pPr>
        <w:pStyle w:val="0"/>
        <w:ind w:left="482" w:hanging="482" w:hangingChars="200"/>
        <w:jc w:val="center"/>
        <w:rPr>
          <w:rFonts w:hint="default" w:ascii="ＭＳ 明朝" w:hAnsi="ＭＳ 明朝" w:eastAsia="ＭＳ 明朝"/>
          <w:b w:val="1"/>
          <w:sz w:val="24"/>
        </w:rPr>
      </w:pPr>
    </w:p>
    <w:p>
      <w:pPr>
        <w:pStyle w:val="0"/>
        <w:ind w:left="482" w:hanging="482" w:hangingChars="200"/>
        <w:jc w:val="left"/>
        <w:rPr>
          <w:rFonts w:hint="default" w:ascii="ＭＳ 明朝" w:hAnsi="ＭＳ 明朝" w:eastAsia="ＭＳ 明朝"/>
          <w:b w:val="1"/>
          <w:sz w:val="24"/>
        </w:rPr>
      </w:pPr>
      <w:r>
        <w:rPr>
          <w:rFonts w:hint="eastAsia" w:ascii="ＭＳ 明朝" w:hAnsi="ＭＳ 明朝" w:eastAsia="ＭＳ 明朝"/>
          <w:b w:val="1"/>
          <w:sz w:val="24"/>
        </w:rPr>
        <w:t>１　市役所に提出する書類（確認事項）</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（１）消防団出場要請申請書</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・団体名称は、育成会や自治会等の名称を記入してください。</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・提出前に、分団長に連絡をして日程確認をしてください。</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・点火時間と出場時間が、他の団体と重複する場合は調整をお願いします。</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（２）消防署に提出した書類の写し</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・火災とまぎらわしい煙または火災を発するおそれのある行為の届出書</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・道祖神建立付近図</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※消防団出場要請申請書を市役所に提出する前に、必ず上記の届出を</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消防署に提出してください。</w:t>
      </w:r>
    </w:p>
    <w:p>
      <w:pPr>
        <w:pStyle w:val="0"/>
        <w:ind w:left="480" w:hanging="480" w:hangingChars="200"/>
        <w:jc w:val="left"/>
        <w:rPr>
          <w:rFonts w:hint="default" w:ascii="ＭＳ 明朝" w:hAnsi="ＭＳ 明朝" w:eastAsia="ＭＳ 明朝"/>
          <w:sz w:val="24"/>
        </w:rPr>
      </w:pPr>
    </w:p>
    <w:p>
      <w:pPr>
        <w:pStyle w:val="0"/>
        <w:ind w:left="482" w:hanging="482" w:hangingChars="200"/>
        <w:jc w:val="left"/>
        <w:rPr>
          <w:rFonts w:hint="default" w:ascii="ＭＳ 明朝" w:hAnsi="ＭＳ 明朝" w:eastAsia="ＭＳ 明朝"/>
          <w:b w:val="1"/>
          <w:sz w:val="24"/>
        </w:rPr>
      </w:pPr>
    </w:p>
    <w:p>
      <w:pPr>
        <w:pStyle w:val="0"/>
        <w:ind w:left="482" w:hanging="482" w:hangingChars="200"/>
        <w:jc w:val="left"/>
        <w:rPr>
          <w:rFonts w:hint="default" w:ascii="ＭＳ 明朝" w:hAnsi="ＭＳ 明朝" w:eastAsia="ＭＳ 明朝"/>
          <w:b w:val="1"/>
          <w:sz w:val="24"/>
        </w:rPr>
      </w:pPr>
      <w:r>
        <w:rPr>
          <w:rFonts w:hint="eastAsia" w:ascii="ＭＳ 明朝" w:hAnsi="ＭＳ 明朝" w:eastAsia="ＭＳ 明朝"/>
          <w:b w:val="1"/>
          <w:sz w:val="24"/>
        </w:rPr>
        <w:t>２　注意事項</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（１）現場責任者は、当日に現場にいる方を記入してくだい。</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（２）連絡先電話番号は、必ず携帯電話番号を記入してください。</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（３）毎年、１月第１日曜日（第１日曜日が、</w:t>
      </w:r>
      <w:r>
        <w:rPr>
          <w:rFonts w:hint="eastAsia" w:ascii="ＭＳ 明朝" w:hAnsi="ＭＳ 明朝" w:eastAsia="ＭＳ 明朝"/>
          <w:sz w:val="24"/>
        </w:rPr>
        <w:t>3</w:t>
      </w:r>
      <w:r>
        <w:rPr>
          <w:rFonts w:hint="eastAsia" w:ascii="ＭＳ 明朝" w:hAnsi="ＭＳ 明朝" w:eastAsia="ＭＳ 明朝"/>
          <w:sz w:val="24"/>
        </w:rPr>
        <w:t>が日の場合は第２日曜日）は、「渋川市消防出初式」が実施されます。</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このため、消防署、消防団は対応できませんので、道祖神祭り（どんど焼き）の開催をご遠慮ください。</w:t>
      </w:r>
    </w:p>
    <w:p>
      <w:pPr>
        <w:pStyle w:val="0"/>
        <w:ind w:left="480" w:hanging="480" w:hangingChars="200"/>
        <w:jc w:val="left"/>
        <w:rPr>
          <w:rFonts w:hint="default" w:ascii="ＭＳ 明朝" w:hAnsi="ＭＳ 明朝" w:eastAsia="ＭＳ 明朝"/>
          <w:sz w:val="24"/>
        </w:rPr>
      </w:pPr>
    </w:p>
    <w:p>
      <w:pPr>
        <w:pStyle w:val="0"/>
        <w:ind w:left="480" w:hanging="480" w:hangingChars="200"/>
        <w:jc w:val="left"/>
        <w:rPr>
          <w:rFonts w:hint="default" w:ascii="ＭＳ 明朝" w:hAnsi="ＭＳ 明朝" w:eastAsia="ＭＳ 明朝"/>
          <w:sz w:val="24"/>
        </w:rPr>
      </w:pPr>
    </w:p>
    <w:p>
      <w:pPr>
        <w:pStyle w:val="0"/>
        <w:ind w:left="482" w:hanging="482" w:hangingChars="200"/>
        <w:jc w:val="left"/>
        <w:rPr>
          <w:rFonts w:hint="default" w:ascii="ＭＳ 明朝" w:hAnsi="ＭＳ 明朝" w:eastAsia="ＭＳ 明朝"/>
          <w:b w:val="1"/>
          <w:sz w:val="24"/>
        </w:rPr>
      </w:pPr>
      <w:r>
        <w:rPr>
          <w:rFonts w:hint="eastAsia" w:ascii="ＭＳ 明朝" w:hAnsi="ＭＳ 明朝" w:eastAsia="ＭＳ 明朝"/>
          <w:b w:val="1"/>
          <w:sz w:val="24"/>
        </w:rPr>
        <w:t>３　問い合わせ・提出先</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渋川市役所　危機管理室　消防係（本庁２階）</w:t>
      </w:r>
    </w:p>
    <w:p>
      <w:pPr>
        <w:pStyle w:val="0"/>
        <w:ind w:left="480" w:hanging="480" w:hangingChars="200"/>
        <w:jc w:val="left"/>
        <w:rPr>
          <w:rFonts w:hint="default" w:ascii="ＭＳ 明朝" w:hAnsi="ＭＳ 明朝" w:eastAsia="ＭＳ 明朝"/>
          <w:sz w:val="24"/>
        </w:rPr>
      </w:pPr>
      <w:r>
        <w:rPr>
          <w:rFonts w:hint="eastAsia" w:ascii="ＭＳ 明朝" w:hAnsi="ＭＳ 明朝" w:eastAsia="ＭＳ 明朝"/>
          <w:sz w:val="24"/>
        </w:rPr>
        <w:t>　　電話　０２７９－２２－２１３０</w:t>
      </w:r>
    </w:p>
    <w:sectPr>
      <w:pgSz w:w="11906" w:h="16838"/>
      <w:pgMar w:top="1304" w:right="1304" w:bottom="1304" w:left="1304" w:header="851" w:footer="992" w:gutter="0"/>
      <w:cols w:space="720"/>
      <w:textDirection w:val="lrTb"/>
      <w:docGrid w:type="lines" w:linePitch="3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EC0BCAC"/>
    <w:lvl w:ilvl="0" w:tplc="DE4E1480">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9E2EF4CA"/>
    <w:lvl w:ilvl="0" w:tplc="FEA80B94">
      <w:numFmt w:val="bullet"/>
      <w:lvlText w:val="□"/>
      <w:lvlJc w:val="left"/>
      <w:pPr>
        <w:ind w:left="360" w:hanging="360"/>
      </w:pPr>
      <w:rPr>
        <w:rFonts w:hint="eastAsia" w:ascii="ＭＳ ゴシック" w:hAnsi="ＭＳ ゴシック" w:eastAsia="ＭＳ ゴシック"/>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VerticalSpacing w:val="32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TotalTime>
  <Pages>2</Pages>
  <Words>1</Words>
  <Characters>848</Characters>
  <Application>JUST Note</Application>
  <Lines>205</Lines>
  <Paragraphs>68</Paragraphs>
  <CharactersWithSpaces>1139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SB23NJ002</dc:creator>
  <cp:lastModifiedBy>sb30nj002n</cp:lastModifiedBy>
  <cp:lastPrinted>2019-07-16T01:36:34Z</cp:lastPrinted>
  <dcterms:created xsi:type="dcterms:W3CDTF">2017-01-18T23:50:00Z</dcterms:created>
  <dcterms:modified xsi:type="dcterms:W3CDTF">2019-07-04T07:13:55Z</dcterms:modified>
  <cp:revision>12</cp:revision>
</cp:coreProperties>
</file>