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bookmarkStart w:id="0" w:name="_GoBack"/>
      <w:bookmarkEnd w:id="0"/>
      <w:r>
        <w:rPr>
          <w:rFonts w:hint="default" w:ascii="ＭＳ 明朝" w:hAnsi="ＭＳ 明朝" w:eastAsia="ＭＳ 明朝"/>
          <w:kern w:val="2"/>
          <w:sz w:val="21"/>
        </w:rPr>
        <w:t>様式第１７号（第１５条関係）</w:t>
      </w:r>
    </w:p>
    <w:p>
      <w:pPr>
        <w:pStyle w:val="0"/>
        <w:jc w:val="left"/>
        <w:rPr>
          <w:rFonts w:hint="eastAsia" w:ascii="ＭＳ 明朝" w:hAnsi="ＭＳ 明朝"/>
          <w:kern w:val="0"/>
        </w:rPr>
      </w:pPr>
    </w:p>
    <w:p>
      <w:pPr>
        <w:pStyle w:val="0"/>
        <w:tabs>
          <w:tab w:val="left" w:leader="none" w:pos="1400"/>
        </w:tabs>
        <w:jc w:val="right"/>
        <w:rPr>
          <w:rFonts w:hint="eastAsia" w:ascii="ＭＳ 明朝" w:hAnsi="ＭＳ 明朝"/>
          <w:kern w:val="0"/>
        </w:rPr>
      </w:pPr>
      <w:r>
        <w:rPr>
          <w:rFonts w:hint="default" w:ascii="ＭＳ 明朝" w:hAnsi="ＭＳ 明朝" w:eastAsia="ＭＳ 明朝"/>
          <w:kern w:val="0"/>
          <w:position w:val="3"/>
          <w:sz w:val="21"/>
        </w:rPr>
        <w:t>第　　　　　号</w:t>
      </w:r>
    </w:p>
    <w:p>
      <w:pPr>
        <w:pStyle w:val="0"/>
        <w:tabs>
          <w:tab w:val="left" w:leader="none" w:pos="700"/>
          <w:tab w:val="left" w:leader="none" w:pos="1400"/>
        </w:tabs>
        <w:jc w:val="right"/>
        <w:rPr>
          <w:rFonts w:hint="eastAsia" w:ascii="ＭＳ 明朝" w:hAnsi="ＭＳ 明朝"/>
          <w:kern w:val="0"/>
        </w:rPr>
      </w:pPr>
      <w:r>
        <w:rPr>
          <w:rFonts w:hint="default" w:ascii="ＭＳ 明朝" w:hAnsi="ＭＳ 明朝" w:eastAsia="ＭＳ 明朝"/>
          <w:kern w:val="0"/>
          <w:position w:val="-4"/>
          <w:sz w:val="21"/>
        </w:rPr>
        <w:t>年　　月　　日</w:t>
      </w:r>
    </w:p>
    <w:p>
      <w:pPr>
        <w:pStyle w:val="0"/>
        <w:jc w:val="left"/>
        <w:rPr>
          <w:rFonts w:hint="eastAsia" w:ascii="ＭＳ 明朝" w:hAnsi="ＭＳ 明朝"/>
          <w:kern w:val="0"/>
        </w:rPr>
      </w:pPr>
    </w:p>
    <w:p>
      <w:pPr>
        <w:pStyle w:val="0"/>
        <w:jc w:val="left"/>
        <w:rPr>
          <w:rFonts w:hint="eastAsia" w:ascii="ＭＳ 明朝" w:hAnsi="ＭＳ 明朝"/>
          <w:kern w:val="0"/>
        </w:rPr>
      </w:pPr>
      <w:r>
        <w:rPr>
          <w:rFonts w:hint="default" w:ascii="ＭＳ 明朝" w:hAnsi="ＭＳ 明朝" w:eastAsia="ＭＳ 明朝"/>
          <w:kern w:val="0"/>
          <w:position w:val="-2"/>
          <w:sz w:val="21"/>
        </w:rPr>
        <w:t>　　　　　　　　　　　　様</w:t>
      </w:r>
    </w:p>
    <w:p>
      <w:pPr>
        <w:pStyle w:val="0"/>
        <w:jc w:val="left"/>
        <w:rPr>
          <w:rFonts w:hint="eastAsia" w:ascii="ＭＳ 明朝" w:hAnsi="ＭＳ 明朝"/>
          <w:kern w:val="0"/>
        </w:rPr>
      </w:pPr>
    </w:p>
    <w:p>
      <w:pPr>
        <w:pStyle w:val="0"/>
        <w:tabs>
          <w:tab w:val="left" w:leader="none" w:pos="8980"/>
        </w:tabs>
        <w:ind w:firstLine="5460" w:firstLineChars="2600"/>
        <w:jc w:val="left"/>
        <w:rPr>
          <w:rFonts w:hint="eastAsia" w:ascii="ＭＳ 明朝" w:hAnsi="ＭＳ 明朝"/>
          <w:kern w:val="0"/>
        </w:rPr>
      </w:pPr>
      <w:r>
        <w:rPr>
          <w:rFonts w:hint="default" w:ascii="ＭＳ 明朝" w:hAnsi="ＭＳ 明朝" w:eastAsia="ＭＳ 明朝"/>
          <w:kern w:val="0"/>
          <w:position w:val="-2"/>
          <w:sz w:val="21"/>
        </w:rPr>
        <w:t>渋川市長　　　　　　　　　</w:t>
      </w:r>
      <w:r>
        <w:rPr>
          <w:rFonts w:hint="eastAsia"/>
        </w:rPr>
        <w:fldChar w:fldCharType="begin"/>
      </w:r>
      <w:r>
        <w:rPr>
          <w:rFonts w:hint="eastAsia"/>
        </w:rPr>
        <w:instrText>eq \o\ac(</w:instrText>
      </w:r>
      <w:r>
        <w:rPr>
          <w:rFonts w:hint="eastAsia" w:ascii="ＭＳ 明朝" w:hAnsi="ＭＳ 明朝" w:eastAsia="ＭＳ 明朝"/>
          <w:kern w:val="0"/>
          <w:position w:val="-4"/>
          <w:sz w:val="31"/>
        </w:rPr>
        <w:instrText>□</w:instrText>
      </w:r>
      <w:r>
        <w:rPr>
          <w:rFonts w:hint="eastAsia"/>
        </w:rPr>
        <w:instrText>,</w:instrText>
      </w:r>
      <w:r>
        <w:rPr>
          <w:rFonts w:hint="default" w:ascii="ＭＳ 明朝" w:hAnsi="ＭＳ 明朝" w:eastAsia="ＭＳ 明朝"/>
          <w:kern w:val="0"/>
          <w:position w:val="-2"/>
          <w:sz w:val="21"/>
        </w:rPr>
        <w:instrText>印</w:instrText>
      </w:r>
      <w:r>
        <w:rPr>
          <w:rFonts w:hint="eastAsia"/>
        </w:rPr>
        <w:instrText>)</w:instrText>
      </w:r>
      <w:r>
        <w:rPr>
          <w:rFonts w:hint="eastAsia"/>
        </w:rPr>
        <w:fldChar w:fldCharType="end"/>
      </w:r>
    </w:p>
    <w:p>
      <w:pPr>
        <w:pStyle w:val="0"/>
        <w:spacing w:line="334" w:lineRule="exact"/>
        <w:ind w:right="-20"/>
        <w:jc w:val="left"/>
        <w:rPr>
          <w:rFonts w:hint="eastAsia" w:ascii="ＭＳ 明朝" w:hAnsi="ＭＳ 明朝"/>
          <w:kern w:val="0"/>
        </w:rPr>
      </w:pPr>
    </w:p>
    <w:p>
      <w:pPr>
        <w:pStyle w:val="0"/>
        <w:spacing w:line="334" w:lineRule="exact"/>
        <w:ind w:right="-20"/>
        <w:jc w:val="center"/>
        <w:rPr>
          <w:rFonts w:hint="eastAsia" w:ascii="ＭＳ 明朝" w:hAnsi="ＭＳ 明朝"/>
          <w:kern w:val="0"/>
        </w:rPr>
      </w:pPr>
      <w:r>
        <w:rPr>
          <w:rFonts w:hint="default" w:ascii="ＭＳ 明朝" w:hAnsi="ＭＳ 明朝" w:eastAsia="ＭＳ 明朝"/>
          <w:kern w:val="0"/>
          <w:sz w:val="21"/>
        </w:rPr>
        <w:t>許可しない旨の通知書</w:t>
      </w:r>
    </w:p>
    <w:p>
      <w:pPr>
        <w:pStyle w:val="0"/>
        <w:spacing w:line="334" w:lineRule="exact"/>
        <w:ind w:right="-20"/>
        <w:jc w:val="left"/>
        <w:rPr>
          <w:rFonts w:hint="eastAsia" w:ascii="ＭＳ 明朝" w:hAnsi="ＭＳ 明朝"/>
          <w:kern w:val="0"/>
        </w:rPr>
      </w:pPr>
    </w:p>
    <w:p>
      <w:pPr>
        <w:pStyle w:val="0"/>
        <w:ind w:right="34"/>
        <w:jc w:val="both"/>
        <w:rPr>
          <w:rFonts w:hint="eastAsia" w:ascii="ＭＳ 明朝" w:hAnsi="ＭＳ 明朝"/>
          <w:kern w:val="0"/>
        </w:rPr>
      </w:pPr>
      <w:r>
        <w:rPr>
          <w:rFonts w:hint="default" w:ascii="ＭＳ 明朝" w:hAnsi="ＭＳ 明朝" w:eastAsia="ＭＳ 明朝"/>
          <w:kern w:val="0"/>
          <w:sz w:val="21"/>
        </w:rPr>
        <w:t>　　　　　年　　月　　日付けで申請のあった太陽光発電設備設置の許可申請について、下記のとおり許可しないことを通知します。</w:t>
      </w:r>
    </w:p>
    <w:p>
      <w:pPr>
        <w:pStyle w:val="0"/>
        <w:spacing w:line="284" w:lineRule="auto"/>
        <w:ind w:right="32"/>
        <w:jc w:val="both"/>
        <w:rPr>
          <w:rFonts w:hint="eastAsia" w:ascii="ＭＳ 明朝" w:hAnsi="ＭＳ 明朝"/>
          <w:kern w:val="0"/>
        </w:rPr>
      </w:pPr>
    </w:p>
    <w:p>
      <w:pPr>
        <w:pStyle w:val="0"/>
        <w:spacing w:line="284" w:lineRule="auto"/>
        <w:ind w:right="32"/>
        <w:jc w:val="center"/>
        <w:rPr>
          <w:rFonts w:hint="eastAsia" w:ascii="ＭＳ 明朝" w:hAnsi="ＭＳ 明朝"/>
          <w:kern w:val="0"/>
        </w:rPr>
      </w:pPr>
      <w:r>
        <w:rPr>
          <w:rFonts w:hint="default" w:ascii="ＭＳ 明朝" w:hAnsi="ＭＳ 明朝" w:eastAsia="ＭＳ 明朝"/>
          <w:kern w:val="0"/>
          <w:sz w:val="21"/>
        </w:rPr>
        <w:t>記</w:t>
      </w:r>
    </w:p>
    <w:p>
      <w:pPr>
        <w:pStyle w:val="0"/>
        <w:jc w:val="left"/>
        <w:rPr>
          <w:rFonts w:hint="eastAsia" w:ascii="ＭＳ 明朝" w:hAnsi="ＭＳ 明朝"/>
          <w:kern w:val="0"/>
        </w:rPr>
      </w:pPr>
    </w:p>
    <w:p>
      <w:pPr>
        <w:pStyle w:val="0"/>
        <w:ind w:right="-20"/>
        <w:jc w:val="left"/>
        <w:rPr>
          <w:rFonts w:hint="eastAsia" w:ascii="ＭＳ 明朝" w:hAnsi="ＭＳ 明朝"/>
          <w:kern w:val="0"/>
        </w:rPr>
      </w:pPr>
      <w:r>
        <w:rPr>
          <w:rFonts w:hint="default" w:ascii="ＭＳ 明朝" w:hAnsi="ＭＳ 明朝" w:eastAsia="ＭＳ 明朝"/>
          <w:kern w:val="0"/>
          <w:sz w:val="21"/>
        </w:rPr>
        <w:t>１　事業名</w:t>
      </w:r>
    </w:p>
    <w:p>
      <w:pPr>
        <w:pStyle w:val="0"/>
        <w:tabs>
          <w:tab w:val="left" w:leader="none" w:pos="560"/>
        </w:tabs>
        <w:ind w:left="102" w:right="-20"/>
        <w:jc w:val="left"/>
        <w:rPr>
          <w:rFonts w:hint="eastAsia" w:ascii="ＭＳ 明朝" w:hAnsi="ＭＳ 明朝"/>
          <w:kern w:val="0"/>
        </w:rPr>
      </w:pPr>
    </w:p>
    <w:p>
      <w:pPr>
        <w:pStyle w:val="0"/>
        <w:ind w:right="-20"/>
        <w:jc w:val="left"/>
        <w:rPr>
          <w:rFonts w:hint="eastAsia" w:ascii="ＭＳ 明朝" w:hAnsi="ＭＳ 明朝"/>
          <w:kern w:val="0"/>
        </w:rPr>
      </w:pPr>
      <w:r>
        <w:rPr>
          <w:rFonts w:hint="default" w:ascii="ＭＳ 明朝" w:hAnsi="ＭＳ 明朝" w:eastAsia="ＭＳ 明朝"/>
          <w:kern w:val="0"/>
          <w:sz w:val="21"/>
        </w:rPr>
        <w:t>２　事業区域の所在　　渋川市</w:t>
      </w:r>
    </w:p>
    <w:p>
      <w:pPr>
        <w:pStyle w:val="0"/>
        <w:tabs>
          <w:tab w:val="left" w:leader="none" w:pos="560"/>
        </w:tabs>
        <w:ind w:left="102" w:right="-20"/>
        <w:jc w:val="left"/>
        <w:rPr>
          <w:rFonts w:hint="eastAsia" w:ascii="ＭＳ 明朝" w:hAnsi="ＭＳ 明朝"/>
          <w:kern w:val="0"/>
        </w:rPr>
      </w:pPr>
    </w:p>
    <w:p>
      <w:pPr>
        <w:pStyle w:val="0"/>
        <w:ind w:right="-20"/>
        <w:jc w:val="left"/>
        <w:rPr>
          <w:rFonts w:hint="eastAsia" w:ascii="ＭＳ 明朝" w:hAnsi="ＭＳ 明朝"/>
          <w:kern w:val="0"/>
        </w:rPr>
      </w:pPr>
      <w:r>
        <w:rPr>
          <w:rFonts w:hint="default" w:ascii="ＭＳ 明朝" w:hAnsi="ＭＳ 明朝" w:eastAsia="ＭＳ 明朝"/>
          <w:kern w:val="0"/>
          <w:sz w:val="21"/>
        </w:rPr>
        <w:t>３　事業区域の面積　　　　　　　　　　　㎡</w:t>
      </w:r>
    </w:p>
    <w:p>
      <w:pPr>
        <w:pStyle w:val="0"/>
        <w:tabs>
          <w:tab w:val="left" w:leader="none" w:pos="560"/>
        </w:tabs>
        <w:ind w:left="102" w:right="-20"/>
        <w:jc w:val="left"/>
        <w:rPr>
          <w:rFonts w:hint="eastAsia" w:ascii="ＭＳ 明朝" w:hAnsi="ＭＳ 明朝"/>
          <w:kern w:val="0"/>
        </w:rPr>
      </w:pPr>
    </w:p>
    <w:p>
      <w:pPr>
        <w:pStyle w:val="0"/>
        <w:ind w:right="-20"/>
        <w:jc w:val="left"/>
        <w:rPr>
          <w:rFonts w:hint="eastAsia" w:ascii="ＭＳ 明朝" w:hAnsi="ＭＳ 明朝"/>
          <w:kern w:val="0"/>
        </w:rPr>
      </w:pPr>
      <w:r>
        <w:rPr>
          <w:rFonts w:hint="default" w:ascii="ＭＳ 明朝" w:hAnsi="ＭＳ 明朝" w:eastAsia="ＭＳ 明朝"/>
          <w:kern w:val="0"/>
          <w:sz w:val="21"/>
        </w:rPr>
        <w:t>４　不許可とする理由</w:t>
      </w:r>
    </w:p>
    <w:p>
      <w:pPr>
        <w:pStyle w:val="0"/>
        <w:tabs>
          <w:tab w:val="left" w:leader="none" w:pos="560"/>
        </w:tabs>
        <w:ind w:left="102" w:right="-20"/>
        <w:jc w:val="left"/>
        <w:rPr>
          <w:rFonts w:hint="eastAsia" w:ascii="ＭＳ 明朝" w:hAnsi="ＭＳ 明朝"/>
          <w:kern w:val="0"/>
        </w:rPr>
      </w:pPr>
    </w:p>
    <w:p>
      <w:pPr>
        <w:pStyle w:val="0"/>
        <w:tabs>
          <w:tab w:val="left" w:leader="none" w:pos="560"/>
        </w:tabs>
        <w:ind w:left="102" w:right="-20"/>
        <w:jc w:val="left"/>
        <w:rPr>
          <w:rFonts w:hint="eastAsia" w:ascii="ＭＳ 明朝" w:hAnsi="ＭＳ 明朝"/>
          <w:kern w:val="0"/>
        </w:rPr>
      </w:pPr>
    </w:p>
    <w:p>
      <w:pPr>
        <w:pStyle w:val="0"/>
        <w:jc w:val="both"/>
        <w:rPr>
          <w:rFonts w:hint="eastAsia" w:ascii="ＭＳ 明朝" w:hAnsi="ＭＳ 明朝"/>
        </w:rPr>
      </w:pPr>
      <w:r>
        <w:rPr>
          <w:rFonts w:hint="default" w:ascii="ＭＳ 明朝" w:hAnsi="ＭＳ 明朝" w:eastAsia="ＭＳ 明朝"/>
          <w:kern w:val="2"/>
          <w:sz w:val="21"/>
        </w:rPr>
        <w:t>（教示）</w:t>
      </w:r>
    </w:p>
    <w:p>
      <w:pPr>
        <w:pStyle w:val="0"/>
        <w:tabs>
          <w:tab w:val="left" w:leader="none" w:pos="560"/>
        </w:tabs>
        <w:ind w:left="207" w:hanging="207"/>
        <w:jc w:val="left"/>
        <w:rPr>
          <w:rFonts w:hint="eastAsia" w:ascii="ＭＳ 明朝" w:hAnsi="ＭＳ 明朝"/>
          <w:kern w:val="0"/>
        </w:rPr>
      </w:pPr>
      <w:r>
        <w:rPr>
          <w:rFonts w:hint="default" w:ascii="ＭＳ 明朝" w:hAnsi="ＭＳ 明朝" w:eastAsia="ＭＳ 明朝"/>
          <w:kern w:val="0"/>
          <w:sz w:val="21"/>
        </w:rPr>
        <w:t>１　この処分について不服があるときは、この処分があったことを知った日の翌日から起算して３か月以内に渋川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pPr>
        <w:pStyle w:val="0"/>
        <w:ind w:left="207" w:hanging="207"/>
        <w:jc w:val="left"/>
        <w:rPr>
          <w:rFonts w:hint="eastAsia" w:ascii="ＭＳ 明朝" w:hAnsi="ＭＳ 明朝"/>
          <w:kern w:val="0"/>
        </w:rPr>
      </w:pPr>
      <w:r>
        <w:rPr>
          <w:rFonts w:hint="default" w:ascii="ＭＳ 明朝" w:hAnsi="ＭＳ 明朝" w:eastAsia="ＭＳ 明朝"/>
          <w:kern w:val="0"/>
          <w:sz w:val="21"/>
        </w:rPr>
        <w:t>２　この処分については、この処分があったことを知った日の翌日から起算して６か月以内に、渋川市を被告として（訴訟において渋川市を代表する者は渋川市長となります。）、処分の取消しの訴えを提起することができます（なお、この処分があったことを知った日の翌日から起算して６か月以内であっても、</w:t>
      </w:r>
      <w:r>
        <w:rPr>
          <w:rFonts w:hint="default" w:ascii="ＭＳ 明朝" w:hAnsi="ＭＳ 明朝" w:eastAsia="ＭＳ 明朝"/>
          <w:spacing w:val="-46"/>
          <w:kern w:val="0"/>
          <w:sz w:val="21"/>
        </w:rPr>
        <w:t xml:space="preserve"> </w:t>
      </w:r>
      <w:r>
        <w:rPr>
          <w:rFonts w:hint="default" w:ascii="ＭＳ 明朝" w:hAnsi="ＭＳ 明朝" w:eastAsia="ＭＳ 明朝"/>
          <w:kern w:val="0"/>
          <w:sz w:val="21"/>
        </w:rPr>
        <w:t>この処分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w:t>
      </w: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327</Words>
  <Characters>327</Characters>
  <Application>JUST Note</Application>
  <Lines>0</Lines>
  <Paragraphs>0</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2019-10-24T16:14:00Z</dcterms:created>
  <dcterms:modified xsi:type="dcterms:W3CDTF">2023-02-28T04:50:24Z</dcterms:modified>
  <cp:revision>10</cp:revision>
</cp:coreProperties>
</file>