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様式Ｂ</w:t>
      </w: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特定工場新設（変更）届出及び実施制限期間の短縮申請書（一般用）</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　渋川市長殿</w:t>
      </w:r>
    </w:p>
    <w:p>
      <w:pPr>
        <w:pStyle w:val="0"/>
        <w:wordWrap w:val="0"/>
        <w:autoSpaceDE w:val="0"/>
        <w:autoSpaceDN w:val="0"/>
        <w:spacing w:line="230" w:lineRule="exact"/>
        <w:rPr>
          <w:rFonts w:hint="default" w:ascii="ＭＳ 明朝" w:hAnsi="ＭＳ 明朝" w:eastAsia="ＭＳ 明朝"/>
          <w:spacing w:val="4"/>
          <w:sz w:val="20"/>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3949065</wp:posOffset>
                </wp:positionH>
                <wp:positionV relativeFrom="paragraph">
                  <wp:posOffset>33655</wp:posOffset>
                </wp:positionV>
                <wp:extent cx="2051050" cy="657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051050" cy="657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2.65pt;mso-position-vertical-relative:text;mso-position-horizontal-relative:text;position:absolute;height:51.75pt;mso-wrap-distance-top:0pt;width:161.5pt;mso-wrap-distance-left:9pt;margin-left:310.95pt;z-index:6;"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3998595</wp:posOffset>
                </wp:positionH>
                <wp:positionV relativeFrom="paragraph">
                  <wp:posOffset>67945</wp:posOffset>
                </wp:positionV>
                <wp:extent cx="1963420" cy="62293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963420" cy="6229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pacing w:val="2"/>
                                <w:sz w:val="18"/>
                              </w:rPr>
                              <w:t>氏名又は名称及び住所並びに法人にあってはその代表者の氏名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5pt;mso-position-vertical-relative:text;mso-position-horizontal-relative:text;position:absolute;height:49.05pt;mso-wrap-distance-top:0pt;width:154.6pt;mso-wrap-distance-left:16pt;margin-left:314.85000000000002pt;z-index:1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pacing w:val="2"/>
                          <w:sz w:val="18"/>
                        </w:rPr>
                        <w:t>氏名又は名称及び住所並びに法人にあってはその代表者の氏名</w:t>
                      </w:r>
                    </w:p>
                  </w:txbxContent>
                </v:textbox>
                <v:imagedata o:title=""/>
                <w10:wrap type="none" anchorx="text" anchory="text"/>
              </v:shape>
            </w:pict>
          </mc:Fallback>
        </mc:AlternateContent>
      </w:r>
    </w:p>
    <w:p>
      <w:pPr>
        <w:pStyle w:val="0"/>
        <w:wordWrap w:val="0"/>
        <w:autoSpaceDE w:val="0"/>
        <w:autoSpaceDN w:val="0"/>
        <w:spacing w:line="230" w:lineRule="exact"/>
        <w:rPr>
          <w:rFonts w:hint="default" w:ascii="ＭＳ 明朝" w:hAnsi="ＭＳ 明朝" w:eastAsia="ＭＳ 明朝"/>
          <w:spacing w:val="4"/>
          <w:sz w:val="18"/>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届出者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18"/>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（担当者）</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電話</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工場立地法第６条第１項（第７条第１項、第８条第１項、工場立地の調査等に関する法律の一部を改正する法律（昭和</w:t>
      </w:r>
      <w:r>
        <w:rPr>
          <w:rFonts w:hint="eastAsia" w:ascii="ＭＳ 明朝" w:hAnsi="ＭＳ 明朝" w:eastAsia="ＭＳ 明朝"/>
          <w:spacing w:val="4"/>
          <w:sz w:val="20"/>
        </w:rPr>
        <w:t>48</w:t>
      </w:r>
      <w:r>
        <w:rPr>
          <w:rFonts w:hint="eastAsia" w:ascii="ＭＳ 明朝" w:hAnsi="ＭＳ 明朝" w:eastAsia="ＭＳ 明朝"/>
          <w:spacing w:val="4"/>
          <w:sz w:val="20"/>
        </w:rPr>
        <w:t>年法律第</w:t>
      </w:r>
      <w:r>
        <w:rPr>
          <w:rFonts w:hint="eastAsia" w:ascii="ＭＳ 明朝" w:hAnsi="ＭＳ 明朝" w:eastAsia="ＭＳ 明朝"/>
          <w:spacing w:val="4"/>
          <w:sz w:val="20"/>
        </w:rPr>
        <w:t>108</w:t>
      </w:r>
      <w:r>
        <w:rPr>
          <w:rFonts w:hint="eastAsia" w:ascii="ＭＳ 明朝" w:hAnsi="ＭＳ 明朝" w:eastAsia="ＭＳ 明朝"/>
          <w:spacing w:val="4"/>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pacing w:val="4"/>
          <w:sz w:val="20"/>
        </w:rPr>
        <w:t>11</w:t>
      </w:r>
      <w:r>
        <w:rPr>
          <w:rFonts w:hint="eastAsia" w:ascii="ＭＳ 明朝" w:hAnsi="ＭＳ 明朝" w:eastAsia="ＭＳ 明朝"/>
          <w:spacing w:val="4"/>
          <w:sz w:val="20"/>
        </w:rPr>
        <w:t>条第１項の期間の短縮方を申請します。</w:t>
      </w:r>
    </w:p>
    <w:tbl>
      <w:tblPr>
        <w:tblStyle w:val="11"/>
        <w:tblpPr w:leftFromText="0" w:rightFromText="0" w:topFromText="0" w:bottomFromText="0" w:vertAnchor="text" w:horzAnchor="margin" w:tblpX="91" w:tblpY="10"/>
        <w:tblOverlap w:val="never"/>
        <w:tblW w:w="10115" w:type="dxa"/>
        <w:tblLayout w:type="fixed"/>
        <w:tblCellMar>
          <w:left w:w="0" w:type="dxa"/>
          <w:right w:w="0" w:type="dxa"/>
        </w:tblCellMar>
        <w:tblLook w:firstRow="0" w:lastRow="0" w:firstColumn="0" w:lastColumn="0" w:noHBand="0" w:noVBand="0" w:val="0000"/>
      </w:tblPr>
      <w:tblGrid>
        <w:gridCol w:w="288"/>
        <w:gridCol w:w="398"/>
        <w:gridCol w:w="1478"/>
        <w:gridCol w:w="1056"/>
        <w:gridCol w:w="2111"/>
        <w:gridCol w:w="857"/>
        <w:gridCol w:w="143"/>
        <w:gridCol w:w="1871"/>
        <w:gridCol w:w="144"/>
        <w:gridCol w:w="1726"/>
        <w:gridCol w:w="43"/>
      </w:tblGrid>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１</w:t>
            </w:r>
          </w:p>
        </w:tc>
        <w:tc>
          <w:tcPr>
            <w:tcW w:w="29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特定工場の設置の場所</w:t>
            </w:r>
          </w:p>
        </w:tc>
        <w:tc>
          <w:tcPr>
            <w:tcW w:w="6852"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929"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２</w:t>
            </w:r>
          </w:p>
        </w:tc>
        <w:tc>
          <w:tcPr>
            <w:tcW w:w="5900"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特定工場における製品（加工修理業に属するものにあっては加工修理の内容、電気供給業、ガス供給業又は</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熱供給業に属するものにあっては特定工場の種類）</w:t>
            </w:r>
          </w:p>
        </w:tc>
        <w:tc>
          <w:tcPr>
            <w:tcW w:w="388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３</w:t>
            </w:r>
          </w:p>
        </w:tc>
        <w:tc>
          <w:tcPr>
            <w:tcW w:w="5900"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特定工場の敷地面積</w:t>
            </w:r>
          </w:p>
        </w:tc>
        <w:tc>
          <w:tcPr>
            <w:tcW w:w="388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4"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４</w:t>
            </w:r>
          </w:p>
        </w:tc>
        <w:tc>
          <w:tcPr>
            <w:tcW w:w="5900"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特定工場の建築面積</w:t>
            </w:r>
          </w:p>
        </w:tc>
        <w:tc>
          <w:tcPr>
            <w:tcW w:w="388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５</w:t>
            </w:r>
          </w:p>
        </w:tc>
        <w:tc>
          <w:tcPr>
            <w:tcW w:w="805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特定工場における生産施設の面積</w:t>
            </w:r>
          </w:p>
        </w:tc>
        <w:tc>
          <w:tcPr>
            <w:tcW w:w="17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別紙１のとおり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4"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６</w:t>
            </w:r>
          </w:p>
        </w:tc>
        <w:tc>
          <w:tcPr>
            <w:tcW w:w="805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特定工場における緑地及び環境施設の面積及び配置</w:t>
            </w:r>
          </w:p>
        </w:tc>
        <w:tc>
          <w:tcPr>
            <w:tcW w:w="17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別紙２のとおり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７</w:t>
            </w:r>
          </w:p>
        </w:tc>
        <w:tc>
          <w:tcPr>
            <w:tcW w:w="805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18"/>
              </w:rPr>
            </w:pPr>
            <w:r>
              <w:rPr>
                <w:rFonts w:hint="eastAsia" w:ascii="ＭＳ 明朝" w:hAnsi="ＭＳ 明朝" w:eastAsia="ＭＳ 明朝"/>
                <w:spacing w:val="2"/>
                <w:sz w:val="18"/>
              </w:rPr>
              <w:t xml:space="preserve"> </w:t>
            </w:r>
            <w:r>
              <w:rPr>
                <w:rFonts w:hint="eastAsia" w:ascii="ＭＳ 明朝" w:hAnsi="ＭＳ 明朝" w:eastAsia="ＭＳ 明朝"/>
                <w:spacing w:val="3"/>
                <w:sz w:val="18"/>
              </w:rPr>
              <w:t>工業団地の面積並びに工業団地共通施設の面積及び工業団地の環境施設の配置</w:t>
            </w:r>
          </w:p>
        </w:tc>
        <w:tc>
          <w:tcPr>
            <w:tcW w:w="17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別紙３のとおり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８</w:t>
            </w:r>
          </w:p>
        </w:tc>
        <w:tc>
          <w:tcPr>
            <w:tcW w:w="805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3"/>
                <w:sz w:val="20"/>
              </w:rPr>
              <w:t>隣接緑地等の面積及び配置並びに負担総額及び届出者が負担する費用</w:t>
            </w:r>
          </w:p>
        </w:tc>
        <w:tc>
          <w:tcPr>
            <w:tcW w:w="17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別紙４のとおり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4" w:hRule="exact"/>
        </w:trPr>
        <w:tc>
          <w:tcPr>
            <w:tcW w:w="28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９</w:t>
            </w:r>
          </w:p>
        </w:tc>
        <w:tc>
          <w:tcPr>
            <w:tcW w:w="6043"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30" w:lineRule="exact"/>
              <w:ind w:left="138" w:leftChars="58" w:firstLineChars="0"/>
              <w:jc w:val="left"/>
              <w:rPr>
                <w:rFonts w:hint="default" w:ascii="ＭＳ 明朝" w:hAnsi="ＭＳ 明朝" w:eastAsia="ＭＳ 明朝"/>
                <w:spacing w:val="4"/>
                <w:sz w:val="20"/>
              </w:rPr>
            </w:pPr>
            <w:r>
              <w:rPr>
                <w:rFonts w:hint="eastAsia" w:ascii="ＭＳ 明朝" w:hAnsi="ＭＳ 明朝" w:eastAsia="ＭＳ 明朝"/>
                <w:spacing w:val="4"/>
                <w:sz w:val="20"/>
              </w:rPr>
              <w:t>特定工場の新設（変更）のための工事の開始の予定日</w:t>
            </w:r>
          </w:p>
        </w:tc>
        <w:tc>
          <w:tcPr>
            <w:tcW w:w="187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造成工事等</w:t>
            </w:r>
          </w:p>
        </w:tc>
        <w:tc>
          <w:tcPr>
            <w:tcW w:w="18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rPr>
                <w:rFonts w:hint="eastAsia"/>
              </w:rPr>
            </w:pPr>
          </w:p>
        </w:tc>
        <w:tc>
          <w:tcPr>
            <w:tcW w:w="6043"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rPr>
                <w:rFonts w:hint="eastAsia"/>
              </w:rPr>
            </w:pPr>
          </w:p>
        </w:tc>
        <w:tc>
          <w:tcPr>
            <w:tcW w:w="187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36" w:leftChars="15"/>
              <w:jc w:val="center"/>
              <w:rPr>
                <w:rFonts w:hint="default" w:ascii="ＭＳ 明朝" w:hAnsi="ＭＳ 明朝" w:eastAsia="ＭＳ 明朝"/>
                <w:spacing w:val="4"/>
                <w:sz w:val="20"/>
              </w:rPr>
            </w:pPr>
            <w:r>
              <w:rPr>
                <w:rFonts w:hint="eastAsia" w:ascii="ＭＳ 明朝" w:hAnsi="ＭＳ 明朝" w:eastAsia="ＭＳ 明朝"/>
                <w:spacing w:val="4"/>
                <w:sz w:val="20"/>
              </w:rPr>
              <w:t>施設の設置工事</w:t>
            </w:r>
          </w:p>
        </w:tc>
        <w:tc>
          <w:tcPr>
            <w:tcW w:w="18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373" w:hRule="exact"/>
        </w:trPr>
        <w:tc>
          <w:tcPr>
            <w:tcW w:w="216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号</w:t>
            </w:r>
          </w:p>
        </w:tc>
        <w:tc>
          <w:tcPr>
            <w:tcW w:w="316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備</w:t>
            </w: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考</w:t>
            </w:r>
          </w:p>
        </w:tc>
        <w:tc>
          <w:tcPr>
            <w:tcW w:w="3741"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337" w:hRule="exact"/>
        </w:trPr>
        <w:tc>
          <w:tcPr>
            <w:tcW w:w="216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tc>
        <w:tc>
          <w:tcPr>
            <w:tcW w:w="316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3741"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1045" w:hRule="exact"/>
        </w:trPr>
        <w:tc>
          <w:tcPr>
            <w:tcW w:w="68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審</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査</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結</w:t>
            </w:r>
          </w:p>
          <w:p>
            <w:pPr>
              <w:pStyle w:val="0"/>
              <w:wordWrap w:val="0"/>
              <w:autoSpaceDE w:val="0"/>
              <w:autoSpaceDN w:val="0"/>
              <w:spacing w:line="20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果</w:t>
            </w:r>
          </w:p>
        </w:tc>
        <w:tc>
          <w:tcPr>
            <w:tcW w:w="4645"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3741"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trHeight w:val="349" w:hRule="exact"/>
        </w:trPr>
        <w:tc>
          <w:tcPr>
            <w:tcW w:w="68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645"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1000"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3741"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bl>
    <w:p>
      <w:pPr>
        <w:pStyle w:val="0"/>
        <w:wordWrap w:val="0"/>
        <w:autoSpaceDE w:val="0"/>
        <w:autoSpaceDN w:val="0"/>
        <w:spacing w:line="115" w:lineRule="exact"/>
        <w:rPr>
          <w:rFonts w:hint="default" w:ascii="ＭＳ 明朝" w:hAnsi="ＭＳ 明朝" w:eastAsia="ＭＳ 明朝"/>
          <w:spacing w:val="4"/>
          <w:sz w:val="20"/>
        </w:rPr>
      </w:pPr>
    </w:p>
    <w:p>
      <w:pPr>
        <w:pStyle w:val="0"/>
        <w:wordWrap w:val="0"/>
        <w:autoSpaceDE w:val="0"/>
        <w:autoSpaceDN w:val="0"/>
        <w:spacing w:line="200" w:lineRule="exact"/>
        <w:rPr>
          <w:rFonts w:hint="default" w:ascii="ＭＳ 明朝" w:hAnsi="ＭＳ 明朝" w:eastAsia="ＭＳ 明朝"/>
          <w:spacing w:val="4"/>
          <w:sz w:val="20"/>
        </w:rPr>
      </w:pPr>
      <w:r>
        <w:rPr>
          <w:rFonts w:hint="eastAsia" w:ascii="ＭＳ 明朝" w:hAnsi="ＭＳ 明朝" w:eastAsia="ＭＳ 明朝"/>
          <w:spacing w:val="4"/>
          <w:sz w:val="20"/>
        </w:rPr>
        <w:t>備考</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１</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※印の欄には、記載しないこと。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２　６欄から８欄について、規則第４条に規定する緑地以外の環境施設以外の施設と重複する土</w:t>
      </w:r>
      <w:r>
        <w:rPr>
          <w:rFonts w:hint="eastAsia" w:ascii="ＭＳ 明朝" w:hAnsi="ＭＳ 明朝" w:eastAsia="ＭＳ 明朝"/>
          <w:spacing w:val="3"/>
          <w:sz w:val="20"/>
        </w:rPr>
        <w:t>地及び規則第３条に規定する建築物屋上等緑化施設はそれ以外の緑地と区別して記載すること</w:t>
      </w:r>
      <w:r>
        <w:rPr>
          <w:rFonts w:hint="eastAsia" w:ascii="ＭＳ 明朝" w:hAnsi="ＭＳ 明朝" w:eastAsia="ＭＳ 明朝"/>
          <w:spacing w:val="4"/>
          <w:sz w:val="20"/>
        </w:rPr>
        <w:t>。</w:t>
      </w:r>
    </w:p>
    <w:p>
      <w:pPr>
        <w:pStyle w:val="0"/>
        <w:wordWrap w:val="0"/>
        <w:autoSpaceDE w:val="0"/>
        <w:autoSpaceDN w:val="0"/>
        <w:spacing w:line="200" w:lineRule="exact"/>
        <w:ind w:left="944" w:hanging="944" w:hangingChars="400"/>
        <w:rPr>
          <w:rFonts w:hint="default" w:ascii="ＭＳ 明朝" w:hAnsi="ＭＳ 明朝" w:eastAsia="ＭＳ 明朝"/>
          <w:spacing w:val="4"/>
          <w:sz w:val="20"/>
        </w:rPr>
      </w:pPr>
      <w:r>
        <w:rPr>
          <w:rFonts w:hint="eastAsia" w:ascii="ＭＳ 明朝" w:hAnsi="ＭＳ 明朝" w:eastAsia="ＭＳ 明朝"/>
          <w:spacing w:val="4"/>
          <w:sz w:val="20"/>
        </w:rPr>
        <w:t>　　　３</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00" w:lineRule="exact"/>
        <w:ind w:left="950" w:leftChars="300" w:hanging="236" w:hangingChars="100"/>
        <w:rPr>
          <w:rFonts w:hint="default" w:ascii="ＭＳ 明朝" w:hAnsi="ＭＳ 明朝" w:eastAsia="ＭＳ 明朝"/>
          <w:spacing w:val="4"/>
          <w:sz w:val="20"/>
        </w:rPr>
      </w:pPr>
      <w:r>
        <w:rPr>
          <w:rFonts w:hint="eastAsia" w:ascii="ＭＳ 明朝" w:hAnsi="ＭＳ 明朝" w:eastAsia="ＭＳ 明朝"/>
          <w:spacing w:val="4"/>
          <w:sz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５</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６</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届出書及び別紙の用紙の大きさは、図面、表等やむを得ないものを除き、日本産業規格Ａ４とすること。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bookmarkStart w:id="0" w:name="_GoBack"/>
      <w:bookmarkEnd w:id="0"/>
      <w:r>
        <w:rPr>
          <w:rFonts w:hint="eastAsia"/>
        </w:rPr>
        <w:br w:type="page"/>
      </w:r>
    </w:p>
    <w:p>
      <w:pPr>
        <w:rPr>
          <w:rFonts w:hint="default" w:ascii="Century" w:hAnsi="Century" w:eastAsia="ＭＳ 明朝"/>
          <w:sz w:val="18"/>
        </w:rPr>
        <w:sectPr>
          <w:pgSz w:w="11906" w:h="16838"/>
          <w:pgMar w:top="567" w:right="851" w:bottom="567" w:left="851" w:header="113" w:footer="113" w:gutter="0"/>
          <w:pgNumType w:start="1"/>
          <w:cols w:space="720"/>
          <w:noEndnote w:val="1"/>
          <w:textDirection w:val="lrTb"/>
          <w:docGrid w:type="linesAndChars" w:linePitch="286" w:charSpace="5734"/>
        </w:sectPr>
      </w:pPr>
    </w:p>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p>
    <w:tbl>
      <w:tblPr>
        <w:tblStyle w:val="28"/>
        <w:tblW w:w="9056" w:type="dxa"/>
        <w:jc w:val="center"/>
        <w:tblInd w:w="0" w:type="dxa"/>
        <w:tblLayout w:type="fixed"/>
        <w:tblLook w:firstRow="1" w:lastRow="0" w:firstColumn="1" w:lastColumn="0" w:noHBand="0" w:noVBand="1" w:val="04A0"/>
      </w:tblPr>
      <w:tblGrid>
        <w:gridCol w:w="2830"/>
        <w:gridCol w:w="1688"/>
        <w:gridCol w:w="2269"/>
        <w:gridCol w:w="2269"/>
      </w:tblGrid>
      <w:tr>
        <w:trPr/>
        <w:tc>
          <w:tcPr>
            <w:tcW w:w="2830"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生産施設の名称</w:t>
            </w:r>
          </w:p>
        </w:tc>
        <w:tc>
          <w:tcPr>
            <w:tcW w:w="1688"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施設番号</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　積（㎡）</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増減面積（㎡）</w:t>
            </w:r>
          </w:p>
        </w:tc>
      </w:tr>
      <w:tr>
        <w:trPr>
          <w:trHeight w:val="676" w:hRule="atLeast"/>
        </w:trPr>
        <w:tc>
          <w:tcPr>
            <w:tcW w:w="2830" w:type="dxa"/>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62" w:hRule="atLeast"/>
        </w:trPr>
        <w:tc>
          <w:tcPr>
            <w:tcW w:w="4518" w:type="dxa"/>
            <w:gridSpan w:val="2"/>
            <w:vAlign w:val="center"/>
          </w:tcPr>
          <w:p>
            <w:pPr>
              <w:pStyle w:val="0"/>
              <w:widowControl w:val="1"/>
              <w:spacing w:line="259" w:lineRule="auto"/>
              <w:ind w:firstLine="480" w:firstLineChars="200"/>
              <w:jc w:val="left"/>
              <w:rPr>
                <w:rFonts w:hint="default" w:ascii="ＭＳ 明朝" w:hAnsi="ＭＳ 明朝" w:eastAsia="ＭＳ 明朝"/>
                <w:color w:val="000000"/>
                <w:sz w:val="24"/>
              </w:rPr>
            </w:pPr>
            <w:r>
              <w:rPr>
                <w:rFonts w:hint="eastAsia" w:ascii="ＭＳ 明朝" w:hAnsi="ＭＳ 明朝" w:eastAsia="ＭＳ 明朝"/>
                <w:color w:val="000000"/>
                <w:sz w:val="24"/>
              </w:rPr>
              <w:t>生産施設の面積の合計</w:t>
            </w:r>
          </w:p>
        </w:tc>
        <w:tc>
          <w:tcPr>
            <w:tcW w:w="2269" w:type="dxa"/>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226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70" w:lineRule="auto"/>
        <w:ind w:left="880" w:hanging="880" w:hangingChars="400"/>
        <w:jc w:val="left"/>
        <w:rPr>
          <w:rFonts w:hint="default" w:ascii="ＭＳ 明朝" w:hAnsi="ＭＳ 明朝" w:eastAsia="ＭＳ 明朝"/>
          <w:color w:val="000000"/>
          <w:sz w:val="22"/>
        </w:rPr>
      </w:pPr>
      <w:r>
        <w:rPr>
          <w:rFonts w:hint="default" w:ascii="ＭＳ 明朝" w:hAnsi="ＭＳ 明朝" w:eastAsia="ＭＳ 明朝"/>
          <w:color w:val="000000"/>
          <w:sz w:val="22"/>
        </w:rPr>
        <w:t>備考</w:t>
      </w:r>
      <w:r>
        <w:rPr>
          <w:rFonts w:hint="eastAsia" w:ascii="ＭＳ 明朝" w:hAnsi="ＭＳ 明朝" w:eastAsia="ＭＳ 明朝"/>
          <w:color w:val="000000"/>
          <w:sz w:val="22"/>
        </w:rPr>
        <w:t>　１　</w:t>
      </w:r>
      <w:r>
        <w:rPr>
          <w:rFonts w:hint="default" w:ascii="ＭＳ 明朝" w:hAnsi="ＭＳ 明朝" w:eastAsia="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2"/>
        </w:rPr>
        <w:t>番号を記載し、その変更に係る施設に対応する変更前の施設がないときは届出済の</w:t>
      </w:r>
      <w:r>
        <w:rPr>
          <w:rFonts w:hint="default" w:ascii="ＭＳ 明朝" w:hAnsi="ＭＳ 明朝" w:eastAsia="ＭＳ 明朝"/>
          <w:color w:val="000000"/>
          <w:sz w:val="22"/>
        </w:rPr>
        <w:t>一連番号の次の番号を新たに設けてそれを記載すること。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２　</w:t>
      </w:r>
      <w:r>
        <w:rPr>
          <w:rFonts w:hint="default" w:ascii="ＭＳ 明朝" w:hAnsi="ＭＳ 明朝" w:eastAsia="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３　</w:t>
      </w:r>
      <w:r>
        <w:rPr>
          <w:rFonts w:hint="default" w:ascii="ＭＳ 明朝" w:hAnsi="ＭＳ 明朝" w:eastAsia="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４　</w:t>
      </w:r>
      <w:r>
        <w:rPr>
          <w:rFonts w:hint="default" w:ascii="ＭＳ 明朝" w:hAnsi="ＭＳ 明朝" w:eastAsia="ＭＳ 明朝"/>
          <w:color w:val="000000"/>
          <w:sz w:val="22"/>
        </w:rPr>
        <w:t>増減面積欄に</w:t>
      </w:r>
      <w:r>
        <w:rPr>
          <w:rFonts w:hint="eastAsia" w:ascii="ＭＳ 明朝" w:hAnsi="ＭＳ 明朝" w:eastAsia="ＭＳ 明朝"/>
          <w:color w:val="000000"/>
          <w:sz w:val="22"/>
        </w:rPr>
        <w:t>は、</w:t>
      </w:r>
      <w:r>
        <w:rPr>
          <w:rFonts w:hint="default" w:ascii="ＭＳ 明朝" w:hAnsi="ＭＳ 明朝" w:eastAsia="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５　</w:t>
      </w:r>
      <w:r>
        <w:rPr>
          <w:rFonts w:hint="default" w:ascii="ＭＳ 明朝" w:hAnsi="ＭＳ 明朝" w:eastAsia="ＭＳ 明朝"/>
          <w:color w:val="000000"/>
          <w:sz w:val="22"/>
        </w:rPr>
        <w:t>生産施設の面積の合計の欄は、変更の届出の場合にあ</w:t>
      </w:r>
      <w:r>
        <w:rPr>
          <w:rFonts w:hint="eastAsia" w:ascii="ＭＳ 明朝" w:hAnsi="ＭＳ 明朝" w:eastAsia="ＭＳ 明朝"/>
          <w:color w:val="000000"/>
          <w:sz w:val="22"/>
        </w:rPr>
        <w:t>っ</w:t>
      </w:r>
      <w:r>
        <w:rPr>
          <w:rFonts w:hint="default" w:ascii="ＭＳ 明朝" w:hAnsi="ＭＳ 明朝" w:eastAsia="ＭＳ 明朝"/>
          <w:color w:val="000000"/>
          <w:sz w:val="22"/>
        </w:rPr>
        <w:t>ては、変更前と変更後に区分し、それぞれの欄に当該特定工場における全生産施設の面積の合計を記載すること。</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widowControl w:val="1"/>
        <w:jc w:val="left"/>
        <w:rPr>
          <w:rFonts w:hint="default" w:asciiTheme="majorEastAsia" w:hAnsiTheme="majorEastAsia" w:eastAsiaTheme="majorEastAsia"/>
          <w:color w:val="000000"/>
          <w:sz w:val="24"/>
        </w:rPr>
      </w:pPr>
      <w:r>
        <w:rPr>
          <w:rFonts w:hint="default" w:asciiTheme="majorEastAsia" w:hAnsiTheme="majorEastAsia" w:eastAsiaTheme="majorEastAsia"/>
          <w:color w:val="000000"/>
          <w:sz w:val="24"/>
        </w:rPr>
        <w:t>別紙２</w:t>
      </w:r>
    </w:p>
    <w:p>
      <w:pPr>
        <w:pStyle w:val="0"/>
        <w:widowControl w:val="1"/>
        <w:spacing w:before="240" w:beforeLines="0" w:beforeAutospacing="0"/>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特定工場における緑地及び環境施設の面積及び配置</w:t>
      </w:r>
    </w:p>
    <w:p>
      <w:pPr>
        <w:pStyle w:val="0"/>
        <w:widowControl w:val="1"/>
        <w:spacing w:before="240" w:beforeLines="0" w:beforeAutospacing="0"/>
        <w:ind w:left="126"/>
        <w:rPr>
          <w:rFonts w:hint="default" w:ascii="ＭＳ 明朝" w:hAnsi="ＭＳ 明朝" w:eastAsia="ＭＳ 明朝"/>
          <w:color w:val="000000"/>
          <w:sz w:val="24"/>
        </w:rPr>
      </w:pPr>
      <w:r>
        <w:rPr>
          <w:rFonts w:hint="default" w:ascii="ＭＳ 明朝" w:hAnsi="ＭＳ 明朝" w:eastAsia="ＭＳ 明朝"/>
          <w:color w:val="000000"/>
          <w:sz w:val="24"/>
        </w:rPr>
        <w:t>１</w:t>
      </w:r>
      <w:r>
        <w:rPr>
          <w:rFonts w:hint="eastAsia" w:ascii="ＭＳ 明朝" w:hAnsi="ＭＳ 明朝" w:eastAsia="ＭＳ 明朝"/>
          <w:color w:val="000000"/>
          <w:sz w:val="24"/>
        </w:rPr>
        <w:t>　</w:t>
      </w:r>
      <w:r>
        <w:rPr>
          <w:rFonts w:hint="default" w:ascii="ＭＳ 明朝" w:hAnsi="ＭＳ 明朝" w:eastAsia="ＭＳ 明朝"/>
          <w:color w:val="000000"/>
          <w:sz w:val="24"/>
        </w:rPr>
        <w:t>緑地及び環境施設の面積</w:t>
      </w:r>
    </w:p>
    <w:tbl>
      <w:tblPr>
        <w:tblStyle w:val="29"/>
        <w:tblW w:w="9781" w:type="dxa"/>
        <w:jc w:val="center"/>
        <w:tblInd w:w="0" w:type="dxa"/>
        <w:tblLayout w:type="fixed"/>
        <w:tblCellMar>
          <w:top w:w="182" w:type="dxa"/>
          <w:right w:w="136" w:type="dxa"/>
        </w:tblCellMar>
        <w:tblLook w:firstRow="1" w:lastRow="0" w:firstColumn="1" w:lastColumn="0" w:noHBand="0" w:noVBand="1" w:val="04A0"/>
      </w:tblPr>
      <w:tblGrid>
        <w:gridCol w:w="6521"/>
        <w:gridCol w:w="1701"/>
        <w:gridCol w:w="1559"/>
      </w:tblGrid>
      <w:tr>
        <w:trPr>
          <w:trHeight w:val="337" w:hRule="atLeast"/>
        </w:trPr>
        <w:tc>
          <w:tcPr>
            <w:tcW w:w="65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jc w:val="left"/>
              <w:rPr>
                <w:rFonts w:hint="default" w:ascii="ＭＳ 明朝" w:hAnsi="ＭＳ 明朝" w:eastAsia="ＭＳ 明朝"/>
                <w:color w:val="000000"/>
                <w:sz w:val="22"/>
              </w:rPr>
            </w:pPr>
            <w:r>
              <w:rPr>
                <w:rFonts w:hint="default" w:ascii="ＭＳ 明朝" w:hAnsi="ＭＳ 明朝" w:eastAsia="ＭＳ 明朝"/>
                <w:color w:val="000000"/>
                <w:sz w:val="22"/>
              </w:rPr>
              <w:t>緑地（様式第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で区別することとされた緑地を除く。）の名称</w:t>
            </w:r>
          </w:p>
        </w:tc>
        <w:tc>
          <w:tcPr>
            <w:tcW w:w="1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4"/>
              <w:jc w:val="center"/>
              <w:rPr>
                <w:rFonts w:hint="default" w:ascii="ＭＳ 明朝" w:hAnsi="ＭＳ 明朝" w:eastAsia="ＭＳ 明朝"/>
                <w:color w:val="000000"/>
                <w:sz w:val="22"/>
              </w:rPr>
            </w:pPr>
            <w:r>
              <w:rPr>
                <w:rFonts w:hint="default" w:ascii="ＭＳ 明朝" w:hAnsi="ＭＳ 明朝" w:eastAsia="ＭＳ 明朝"/>
                <w:color w:val="000000"/>
                <w:sz w:val="22"/>
              </w:rPr>
              <w:t>施設番号</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right="-139" w:rightChars="-66"/>
              <w:jc w:val="left"/>
              <w:rPr>
                <w:rFonts w:hint="default" w:ascii="ＭＳ 明朝" w:hAnsi="ＭＳ 明朝" w:eastAsia="ＭＳ 明朝"/>
                <w:color w:val="000000"/>
                <w:sz w:val="22"/>
              </w:rPr>
            </w:pPr>
            <w:r>
              <w:rPr>
                <w:rFonts w:hint="default" w:ascii="ＭＳ 明朝" w:hAnsi="ＭＳ 明朝" w:eastAsia="ＭＳ 明朝"/>
                <w:color w:val="000000"/>
                <w:sz w:val="22"/>
              </w:rPr>
              <w:t>面積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p>
        </w:tc>
      </w:tr>
      <w:tr>
        <w:trPr>
          <w:trHeight w:val="519" w:hRule="atLeast"/>
        </w:trPr>
        <w:tc>
          <w:tcPr>
            <w:tcW w:w="65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c>
          <w:tcPr>
            <w:tcW w:w="1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r>
      <w:tr>
        <w:trPr>
          <w:trHeight w:val="23" w:hRule="atLeast"/>
        </w:trPr>
        <w:tc>
          <w:tcPr>
            <w:tcW w:w="822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right="-141" w:rightChars="-67"/>
              <w:jc w:val="left"/>
              <w:rPr>
                <w:rFonts w:hint="default" w:ascii="ＭＳ 明朝" w:hAnsi="ＭＳ 明朝" w:eastAsia="ＭＳ 明朝"/>
                <w:color w:val="000000"/>
                <w:sz w:val="22"/>
              </w:rPr>
            </w:pPr>
            <w:r>
              <w:rPr>
                <w:rFonts w:hint="default" w:ascii="ＭＳ 明朝" w:hAnsi="ＭＳ 明朝" w:eastAsia="ＭＳ 明朝"/>
                <w:color w:val="000000"/>
                <w:sz w:val="22"/>
              </w:rPr>
              <w:t>緑地面積（様式第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で区別することとされた緑地を除く。）の合計</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8"/>
              <w:jc w:val="right"/>
              <w:rPr>
                <w:rFonts w:hint="default" w:ascii="ＭＳ 明朝" w:hAnsi="ＭＳ 明朝" w:eastAsia="ＭＳ 明朝"/>
                <w:color w:val="000000"/>
                <w:sz w:val="22"/>
              </w:rPr>
            </w:pPr>
            <w:r>
              <w:rPr>
                <w:rFonts w:hint="default" w:ascii="ＭＳ 明朝" w:hAnsi="ＭＳ 明朝" w:eastAsia="ＭＳ 明朝"/>
                <w:color w:val="000000"/>
                <w:sz w:val="22"/>
              </w:rPr>
              <w:t>㎡</w:t>
            </w:r>
          </w:p>
        </w:tc>
      </w:tr>
      <w:tr>
        <w:trPr>
          <w:trHeight w:val="206" w:hRule="atLeast"/>
        </w:trPr>
        <w:tc>
          <w:tcPr>
            <w:tcW w:w="65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jc w:val="left"/>
              <w:rPr>
                <w:rFonts w:hint="default" w:ascii="ＭＳ 明朝" w:hAnsi="ＭＳ 明朝" w:eastAsia="ＭＳ 明朝"/>
                <w:color w:val="000000"/>
                <w:sz w:val="22"/>
              </w:rPr>
            </w:pPr>
            <w:r>
              <w:rPr>
                <w:rFonts w:hint="default" w:ascii="ＭＳ 明朝" w:hAnsi="ＭＳ 明朝" w:eastAsia="ＭＳ 明朝"/>
                <w:color w:val="000000"/>
                <w:sz w:val="22"/>
              </w:rPr>
              <w:t>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で区別することとされた緑地の名称</w:t>
            </w:r>
          </w:p>
        </w:tc>
        <w:tc>
          <w:tcPr>
            <w:tcW w:w="1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46"/>
              <w:jc w:val="center"/>
              <w:rPr>
                <w:rFonts w:hint="default" w:ascii="ＭＳ 明朝" w:hAnsi="ＭＳ 明朝" w:eastAsia="ＭＳ 明朝"/>
                <w:color w:val="000000"/>
                <w:sz w:val="22"/>
              </w:rPr>
            </w:pPr>
            <w:r>
              <w:rPr>
                <w:rFonts w:hint="default" w:ascii="ＭＳ 明朝" w:hAnsi="ＭＳ 明朝" w:eastAsia="ＭＳ 明朝"/>
                <w:color w:val="000000"/>
                <w:sz w:val="22"/>
              </w:rPr>
              <w:t>施設番号</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right="-139" w:rightChars="-66"/>
              <w:jc w:val="left"/>
              <w:rPr>
                <w:rFonts w:hint="default" w:ascii="ＭＳ 明朝" w:hAnsi="ＭＳ 明朝" w:eastAsia="ＭＳ 明朝"/>
                <w:color w:val="000000"/>
                <w:sz w:val="22"/>
              </w:rPr>
            </w:pPr>
            <w:r>
              <w:rPr>
                <w:rFonts w:hint="default" w:ascii="ＭＳ 明朝" w:hAnsi="ＭＳ 明朝" w:eastAsia="ＭＳ 明朝"/>
                <w:color w:val="000000"/>
                <w:sz w:val="22"/>
              </w:rPr>
              <w:t>面積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p>
        </w:tc>
      </w:tr>
      <w:tr>
        <w:trPr>
          <w:trHeight w:val="529" w:hRule="atLeast"/>
        </w:trPr>
        <w:tc>
          <w:tcPr>
            <w:tcW w:w="65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c>
          <w:tcPr>
            <w:tcW w:w="1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r>
      <w:tr>
        <w:trPr>
          <w:trHeight w:val="23" w:hRule="atLeast"/>
        </w:trPr>
        <w:tc>
          <w:tcPr>
            <w:tcW w:w="822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jc w:val="distribute"/>
              <w:rPr>
                <w:rFonts w:hint="default" w:ascii="ＭＳ 明朝" w:hAnsi="ＭＳ 明朝" w:eastAsia="ＭＳ 明朝"/>
                <w:color w:val="000000"/>
                <w:sz w:val="22"/>
              </w:rPr>
            </w:pPr>
            <w:r>
              <w:rPr>
                <w:rFonts w:hint="default" w:ascii="ＭＳ 明朝" w:hAnsi="ＭＳ 明朝" w:eastAsia="ＭＳ 明朝"/>
                <w:color w:val="000000"/>
                <w:sz w:val="22"/>
              </w:rPr>
              <w:t>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で区別することとされた緑地の面積の合計</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8"/>
              <w:jc w:val="right"/>
              <w:rPr>
                <w:rFonts w:hint="default" w:ascii="ＭＳ 明朝" w:hAnsi="ＭＳ 明朝" w:eastAsia="ＭＳ 明朝"/>
                <w:color w:val="000000"/>
                <w:sz w:val="22"/>
              </w:rPr>
            </w:pPr>
            <w:r>
              <w:rPr>
                <w:rFonts w:hint="default" w:ascii="ＭＳ 明朝" w:hAnsi="ＭＳ 明朝" w:eastAsia="ＭＳ 明朝"/>
                <w:color w:val="000000"/>
                <w:sz w:val="22"/>
              </w:rPr>
              <w:t>㎡</w:t>
            </w:r>
          </w:p>
        </w:tc>
      </w:tr>
      <w:tr>
        <w:trPr>
          <w:trHeight w:val="23" w:hRule="atLeast"/>
        </w:trPr>
        <w:tc>
          <w:tcPr>
            <w:tcW w:w="822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462"/>
              <w:jc w:val="center"/>
              <w:rPr>
                <w:rFonts w:hint="default" w:ascii="ＭＳ 明朝" w:hAnsi="ＭＳ 明朝" w:eastAsia="ＭＳ 明朝"/>
                <w:color w:val="000000"/>
                <w:sz w:val="22"/>
              </w:rPr>
            </w:pPr>
            <w:r>
              <w:rPr>
                <w:rFonts w:hint="default" w:ascii="ＭＳ 明朝" w:hAnsi="ＭＳ 明朝" w:eastAsia="ＭＳ 明朝"/>
                <w:color w:val="000000"/>
                <w:sz w:val="22"/>
              </w:rPr>
              <w:t>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地</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面</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計</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9"/>
              <w:jc w:val="right"/>
              <w:rPr>
                <w:rFonts w:hint="default" w:ascii="ＭＳ 明朝" w:hAnsi="ＭＳ 明朝" w:eastAsia="ＭＳ 明朝"/>
                <w:color w:val="000000"/>
                <w:sz w:val="22"/>
              </w:rPr>
            </w:pPr>
            <w:r>
              <w:rPr>
                <w:rFonts w:hint="default" w:ascii="ＭＳ 明朝" w:hAnsi="ＭＳ 明朝" w:eastAsia="ＭＳ 明朝"/>
                <w:color w:val="000000"/>
                <w:sz w:val="22"/>
              </w:rPr>
              <w:t>㎡</w:t>
            </w:r>
          </w:p>
        </w:tc>
      </w:tr>
      <w:tr>
        <w:trPr>
          <w:trHeight w:val="23" w:hRule="atLeast"/>
        </w:trPr>
        <w:tc>
          <w:tcPr>
            <w:tcW w:w="65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jc w:val="distribute"/>
              <w:rPr>
                <w:rFonts w:hint="default" w:ascii="ＭＳ 明朝" w:hAnsi="ＭＳ 明朝" w:eastAsia="ＭＳ 明朝"/>
                <w:color w:val="000000"/>
                <w:sz w:val="22"/>
              </w:rPr>
            </w:pPr>
            <w:r>
              <w:rPr>
                <w:rFonts w:hint="default" w:ascii="ＭＳ 明朝" w:hAnsi="ＭＳ 明朝" w:eastAsia="ＭＳ 明朝"/>
                <w:color w:val="000000"/>
                <w:sz w:val="22"/>
              </w:rPr>
              <w:t>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地</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以</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外</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環</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境</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施</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設</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称</w:t>
            </w:r>
          </w:p>
        </w:tc>
        <w:tc>
          <w:tcPr>
            <w:tcW w:w="1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4"/>
              <w:jc w:val="center"/>
              <w:rPr>
                <w:rFonts w:hint="default" w:ascii="ＭＳ 明朝" w:hAnsi="ＭＳ 明朝" w:eastAsia="ＭＳ 明朝"/>
                <w:color w:val="000000"/>
                <w:sz w:val="22"/>
              </w:rPr>
            </w:pPr>
            <w:r>
              <w:rPr>
                <w:rFonts w:hint="default" w:ascii="ＭＳ 明朝" w:hAnsi="ＭＳ 明朝" w:eastAsia="ＭＳ 明朝"/>
                <w:color w:val="000000"/>
                <w:sz w:val="22"/>
              </w:rPr>
              <w:t>施設番号</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right="-139" w:rightChars="-66"/>
              <w:jc w:val="left"/>
              <w:rPr>
                <w:rFonts w:hint="default" w:ascii="ＭＳ 明朝" w:hAnsi="ＭＳ 明朝" w:eastAsia="ＭＳ 明朝"/>
                <w:color w:val="000000"/>
                <w:sz w:val="22"/>
              </w:rPr>
            </w:pPr>
            <w:r>
              <w:rPr>
                <w:rFonts w:hint="default" w:ascii="ＭＳ 明朝" w:hAnsi="ＭＳ 明朝" w:eastAsia="ＭＳ 明朝"/>
                <w:color w:val="000000"/>
                <w:sz w:val="22"/>
              </w:rPr>
              <w:t>面積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p>
        </w:tc>
      </w:tr>
      <w:tr>
        <w:trPr>
          <w:trHeight w:val="529" w:hRule="atLeast"/>
        </w:trPr>
        <w:tc>
          <w:tcPr>
            <w:tcW w:w="652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c>
          <w:tcPr>
            <w:tcW w:w="17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2"/>
              </w:rPr>
            </w:pPr>
          </w:p>
        </w:tc>
      </w:tr>
      <w:tr>
        <w:trPr>
          <w:trHeight w:val="23" w:hRule="atLeast"/>
        </w:trPr>
        <w:tc>
          <w:tcPr>
            <w:tcW w:w="822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126"/>
              <w:jc w:val="distribute"/>
              <w:rPr>
                <w:rFonts w:hint="default" w:ascii="ＭＳ 明朝" w:hAnsi="ＭＳ 明朝" w:eastAsia="ＭＳ 明朝"/>
                <w:color w:val="000000"/>
                <w:sz w:val="22"/>
              </w:rPr>
            </w:pPr>
            <w:r>
              <w:rPr>
                <w:rFonts w:hint="default" w:ascii="ＭＳ 明朝" w:hAnsi="ＭＳ 明朝" w:eastAsia="ＭＳ 明朝"/>
                <w:color w:val="000000"/>
                <w:sz w:val="22"/>
              </w:rPr>
              <w:t>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地</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以</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外</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環</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境</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施</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設</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面</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計</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idowControl w:val="1"/>
              <w:ind w:left="9"/>
              <w:jc w:val="right"/>
              <w:rPr>
                <w:rFonts w:hint="default" w:ascii="ＭＳ 明朝" w:hAnsi="ＭＳ 明朝" w:eastAsia="ＭＳ 明朝"/>
                <w:color w:val="000000"/>
                <w:sz w:val="22"/>
              </w:rPr>
            </w:pPr>
            <w:r>
              <w:rPr>
                <w:rFonts w:hint="default" w:ascii="ＭＳ 明朝" w:hAnsi="ＭＳ 明朝" w:eastAsia="ＭＳ 明朝"/>
                <w:color w:val="000000"/>
                <w:sz w:val="22"/>
              </w:rPr>
              <w:t>㎡</w:t>
            </w:r>
          </w:p>
        </w:tc>
      </w:tr>
      <w:tr>
        <w:trPr>
          <w:trHeight w:val="23" w:hRule="atLeast"/>
        </w:trPr>
        <w:tc>
          <w:tcPr>
            <w:tcW w:w="8222" w:type="dxa"/>
            <w:gridSpan w:val="2"/>
            <w:tcBorders>
              <w:top w:val="single" w:color="000000" w:sz="6" w:space="0"/>
              <w:left w:val="single" w:color="000000" w:sz="6" w:space="0"/>
              <w:bottom w:val="single" w:color="000000" w:sz="5" w:space="0"/>
              <w:right w:val="single" w:color="000000" w:sz="6" w:space="0"/>
              <w:tl2br w:val="none" w:color="auto" w:sz="0" w:space="0"/>
              <w:tr2bl w:val="none" w:color="auto" w:sz="0" w:space="0"/>
            </w:tcBorders>
            <w:vAlign w:val="center"/>
          </w:tcPr>
          <w:p>
            <w:pPr>
              <w:pStyle w:val="0"/>
              <w:widowControl w:val="1"/>
              <w:ind w:left="257"/>
              <w:jc w:val="center"/>
              <w:rPr>
                <w:rFonts w:hint="default" w:ascii="ＭＳ 明朝" w:hAnsi="ＭＳ 明朝" w:eastAsia="ＭＳ 明朝"/>
                <w:color w:val="000000"/>
                <w:sz w:val="22"/>
              </w:rPr>
            </w:pPr>
            <w:r>
              <w:rPr>
                <w:rFonts w:hint="default" w:ascii="ＭＳ 明朝" w:hAnsi="ＭＳ 明朝" w:eastAsia="ＭＳ 明朝"/>
                <w:color w:val="000000"/>
                <w:sz w:val="22"/>
              </w:rPr>
              <w:t>環</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境</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施</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設</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面</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の</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計</w:t>
            </w:r>
          </w:p>
        </w:tc>
        <w:tc>
          <w:tcPr>
            <w:tcW w:w="1559" w:type="dxa"/>
            <w:tcBorders>
              <w:top w:val="single" w:color="000000" w:sz="6" w:space="0"/>
              <w:left w:val="single" w:color="000000" w:sz="6" w:space="0"/>
              <w:bottom w:val="single" w:color="000000" w:sz="5" w:space="0"/>
              <w:right w:val="single" w:color="000000" w:sz="6" w:space="0"/>
              <w:tl2br w:val="none" w:color="auto" w:sz="0" w:space="0"/>
              <w:tr2bl w:val="none" w:color="auto" w:sz="0" w:space="0"/>
            </w:tcBorders>
            <w:vAlign w:val="center"/>
          </w:tcPr>
          <w:p>
            <w:pPr>
              <w:pStyle w:val="0"/>
              <w:widowControl w:val="1"/>
              <w:ind w:left="9"/>
              <w:jc w:val="right"/>
              <w:rPr>
                <w:rFonts w:hint="default" w:ascii="ＭＳ 明朝" w:hAnsi="ＭＳ 明朝" w:eastAsia="ＭＳ 明朝"/>
                <w:color w:val="000000"/>
                <w:sz w:val="22"/>
              </w:rPr>
            </w:pPr>
            <w:r>
              <w:rPr>
                <w:rFonts w:hint="default" w:ascii="ＭＳ 明朝" w:hAnsi="ＭＳ 明朝" w:eastAsia="ＭＳ 明朝"/>
                <w:color w:val="000000"/>
                <w:sz w:val="22"/>
              </w:rPr>
              <w:t>㎡</w:t>
            </w:r>
          </w:p>
        </w:tc>
      </w:tr>
    </w:tbl>
    <w:p>
      <w:pPr>
        <w:pStyle w:val="0"/>
        <w:widowControl w:val="1"/>
        <w:ind w:left="106"/>
        <w:jc w:val="left"/>
        <w:rPr>
          <w:rFonts w:hint="default" w:ascii="ＭＳ 明朝" w:hAnsi="ＭＳ 明朝" w:eastAsia="ＭＳ 明朝"/>
          <w:color w:val="000000"/>
          <w:sz w:val="24"/>
        </w:rPr>
      </w:pPr>
    </w:p>
    <w:p>
      <w:pPr>
        <w:pStyle w:val="0"/>
        <w:widowControl w:val="1"/>
        <w:ind w:left="0" w:leftChars="0" w:firstLine="0" w:firstLineChars="0"/>
        <w:jc w:val="left"/>
        <w:rPr>
          <w:rFonts w:hint="default" w:ascii="ＭＳ 明朝" w:hAnsi="ＭＳ 明朝" w:eastAsia="ＭＳ 明朝"/>
          <w:color w:val="000000"/>
          <w:sz w:val="24"/>
        </w:rPr>
      </w:pPr>
      <w:r>
        <w:rPr>
          <w:rFonts w:hint="eastAsia" w:ascii="ＭＳ 明朝" w:hAnsi="ＭＳ 明朝" w:eastAsia="ＭＳ 明朝"/>
          <w:color w:val="000000"/>
          <w:sz w:val="24"/>
        </w:rPr>
        <w:t>２　環境施設の配置</w:t>
      </w:r>
    </w:p>
    <w:tbl>
      <w:tblPr>
        <w:tblStyle w:val="30"/>
        <w:tblW w:w="9639" w:type="dxa"/>
        <w:jc w:val="center"/>
        <w:tblInd w:w="0" w:type="dxa"/>
        <w:tblLayout w:type="fixed"/>
        <w:tblLook w:firstRow="1" w:lastRow="0" w:firstColumn="1" w:lastColumn="0" w:noHBand="0" w:noVBand="1" w:val="04A0"/>
      </w:tblPr>
      <w:tblGrid>
        <w:gridCol w:w="3828"/>
        <w:gridCol w:w="1701"/>
        <w:gridCol w:w="4110"/>
      </w:tblGrid>
      <w:tr>
        <w:trPr>
          <w:trHeight w:val="471" w:hRule="atLeast"/>
        </w:trPr>
        <w:tc>
          <w:tcPr>
            <w:tcW w:w="5529" w:type="dxa"/>
            <w:gridSpan w:val="2"/>
            <w:vAlign w:val="center"/>
          </w:tcPr>
          <w:p>
            <w:pPr>
              <w:pStyle w:val="0"/>
              <w:widowControl w:val="1"/>
              <w:jc w:val="distribute"/>
              <w:rPr>
                <w:rFonts w:hint="default" w:ascii="ＭＳ 明朝" w:hAnsi="ＭＳ 明朝" w:eastAsia="ＭＳ 明朝"/>
                <w:color w:val="000000"/>
                <w:sz w:val="22"/>
              </w:rPr>
            </w:pPr>
            <w:r>
              <w:rPr>
                <w:rFonts w:hint="eastAsia" w:ascii="ＭＳ 明朝" w:hAnsi="ＭＳ 明朝" w:eastAsia="ＭＳ 明朝"/>
                <w:color w:val="000000"/>
                <w:sz w:val="22"/>
              </w:rPr>
              <w:t>敷地の周辺部に配置する環境施設の各施設の番号</w:t>
            </w:r>
          </w:p>
        </w:tc>
        <w:tc>
          <w:tcPr>
            <w:tcW w:w="4110" w:type="dxa"/>
            <w:vAlign w:val="center"/>
          </w:tcPr>
          <w:p>
            <w:pPr>
              <w:pStyle w:val="0"/>
              <w:widowControl w:val="1"/>
              <w:jc w:val="left"/>
              <w:rPr>
                <w:rFonts w:hint="default" w:ascii="ＭＳ 明朝" w:hAnsi="ＭＳ 明朝" w:eastAsia="ＭＳ 明朝"/>
                <w:color w:val="000000"/>
                <w:sz w:val="22"/>
              </w:rPr>
            </w:pPr>
          </w:p>
        </w:tc>
      </w:tr>
      <w:tr>
        <w:trPr>
          <w:trHeight w:val="418" w:hRule="atLeast"/>
        </w:trPr>
        <w:tc>
          <w:tcPr>
            <w:tcW w:w="5529" w:type="dxa"/>
            <w:gridSpan w:val="2"/>
            <w:vAlign w:val="center"/>
          </w:tcPr>
          <w:p>
            <w:pPr>
              <w:pStyle w:val="0"/>
              <w:widowControl w:val="1"/>
              <w:jc w:val="distribute"/>
              <w:rPr>
                <w:rFonts w:hint="default" w:ascii="ＭＳ 明朝" w:hAnsi="ＭＳ 明朝" w:eastAsia="ＭＳ 明朝"/>
                <w:color w:val="000000"/>
                <w:sz w:val="22"/>
              </w:rPr>
            </w:pPr>
            <w:r>
              <w:rPr>
                <w:rFonts w:hint="eastAsia" w:ascii="ＭＳ 明朝" w:hAnsi="ＭＳ 明朝" w:eastAsia="ＭＳ 明朝"/>
                <w:color w:val="000000"/>
                <w:sz w:val="22"/>
              </w:rPr>
              <w:t>敷地の周辺部に配置する環境施設の面積の合計</w:t>
            </w:r>
          </w:p>
        </w:tc>
        <w:tc>
          <w:tcPr>
            <w:tcW w:w="4110" w:type="dxa"/>
            <w:vAlign w:val="center"/>
          </w:tcPr>
          <w:p>
            <w:pPr>
              <w:pStyle w:val="0"/>
              <w:widowControl w:val="1"/>
              <w:jc w:val="right"/>
              <w:rPr>
                <w:rFonts w:hint="default" w:ascii="ＭＳ 明朝" w:hAnsi="ＭＳ 明朝" w:eastAsia="ＭＳ 明朝"/>
                <w:color w:val="000000"/>
                <w:sz w:val="22"/>
              </w:rPr>
            </w:pPr>
            <w:r>
              <w:rPr>
                <w:rFonts w:hint="eastAsia" w:ascii="ＭＳ 明朝" w:hAnsi="ＭＳ 明朝" w:eastAsia="ＭＳ 明朝"/>
                <w:color w:val="000000"/>
                <w:sz w:val="22"/>
              </w:rPr>
              <w:t>㎡</w:t>
            </w:r>
          </w:p>
        </w:tc>
      </w:tr>
      <w:tr>
        <w:trPr>
          <w:trHeight w:val="736" w:hRule="atLeast"/>
        </w:trPr>
        <w:tc>
          <w:tcPr>
            <w:tcW w:w="3828" w:type="dxa"/>
            <w:vAlign w:val="center"/>
          </w:tcPr>
          <w:p>
            <w:pPr>
              <w:pStyle w:val="0"/>
              <w:widowControl w:val="1"/>
              <w:jc w:val="left"/>
              <w:rPr>
                <w:rFonts w:hint="default" w:ascii="ＭＳ 明朝" w:hAnsi="ＭＳ 明朝" w:eastAsia="ＭＳ 明朝"/>
                <w:color w:val="000000"/>
                <w:sz w:val="22"/>
              </w:rPr>
            </w:pPr>
            <w:r>
              <w:rPr>
                <w:rFonts w:hint="eastAsia" w:ascii="ＭＳ 明朝" w:hAnsi="ＭＳ 明朝" w:eastAsia="ＭＳ 明朝"/>
                <w:color w:val="000000"/>
                <w:sz w:val="22"/>
              </w:rPr>
              <w:t>配置について勘案した周辺の地域の土地利用の状況などとの関係</w:t>
            </w:r>
          </w:p>
        </w:tc>
        <w:tc>
          <w:tcPr>
            <w:tcW w:w="5811" w:type="dxa"/>
            <w:gridSpan w:val="2"/>
            <w:vAlign w:val="top"/>
          </w:tcPr>
          <w:p>
            <w:pPr>
              <w:pStyle w:val="0"/>
              <w:widowControl w:val="1"/>
              <w:jc w:val="left"/>
              <w:rPr>
                <w:rFonts w:hint="default" w:ascii="ＭＳ 明朝" w:hAnsi="ＭＳ 明朝" w:eastAsia="ＭＳ 明朝"/>
                <w:color w:val="000000"/>
                <w:sz w:val="22"/>
              </w:rPr>
            </w:pPr>
          </w:p>
        </w:tc>
      </w:tr>
    </w:tbl>
    <w:p>
      <w:pPr>
        <w:pStyle w:val="0"/>
        <w:widowControl w:val="1"/>
        <w:ind w:left="106"/>
        <w:jc w:val="left"/>
        <w:rPr>
          <w:rFonts w:hint="default" w:ascii="ＭＳ 明朝" w:hAnsi="ＭＳ 明朝" w:eastAsia="ＭＳ 明朝"/>
          <w:color w:val="000000"/>
          <w:sz w:val="24"/>
        </w:rPr>
      </w:pPr>
    </w:p>
    <w:p>
      <w:pPr>
        <w:pStyle w:val="25"/>
        <w:spacing w:before="0" w:beforeLines="0" w:beforeAutospacing="0" w:after="0" w:afterLines="0" w:afterAutospacing="0" w:line="400" w:lineRule="exact"/>
        <w:ind w:leftChars="0" w:right="0" w:rightChars="0" w:firstLineChars="0"/>
        <w:jc w:val="both"/>
        <w:rPr>
          <w:rFonts w:hint="eastAsia"/>
          <w:sz w:val="24"/>
        </w:rPr>
      </w:pPr>
      <w:r>
        <w:rPr>
          <w:rFonts w:hint="eastAsia"/>
          <w:sz w:val="24"/>
        </w:rPr>
        <w:t>備考　１　緑地の名称の欄には、区画毎に緑地の種類及びその設置の場所を記載すること。</w:t>
      </w:r>
    </w:p>
    <w:p>
      <w:pPr>
        <w:pStyle w:val="25"/>
        <w:spacing w:before="0" w:beforeLines="0" w:beforeAutospacing="0" w:after="0" w:afterLines="0" w:afterAutospacing="0" w:line="400" w:lineRule="exact"/>
        <w:ind w:left="948" w:leftChars="343" w:right="0" w:rightChars="0" w:hanging="228" w:hangingChars="95"/>
        <w:jc w:val="both"/>
        <w:rPr>
          <w:rFonts w:hint="default" w:ascii="ＭＳ Ｐゴシック" w:hAnsi="ＭＳ Ｐゴシック" w:eastAsia="ＭＳ Ｐゴシック"/>
          <w:sz w:val="24"/>
        </w:rPr>
      </w:pPr>
      <w:r>
        <w:rPr>
          <w:rFonts w:hint="eastAsia"/>
          <w:sz w:val="24"/>
        </w:rPr>
        <w:t>２　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w:t>
      </w:r>
      <w:r>
        <w:rPr>
          <w:rFonts w:hint="eastAsia"/>
          <w:sz w:val="24"/>
        </w:rPr>
        <w:t xml:space="preserve"> </w:t>
      </w:r>
      <w:r>
        <w:rPr>
          <w:rFonts w:hint="eastAsia"/>
          <w:sz w:val="24"/>
        </w:rPr>
        <w:t>「カ－１」と読み替えるものとする。</w:t>
      </w:r>
    </w:p>
    <w:p>
      <w:pPr>
        <w:pStyle w:val="0"/>
        <w:overflowPunct w:val="0"/>
        <w:spacing w:line="480" w:lineRule="auto"/>
        <w:textAlignment w:val="baseline"/>
        <w:rPr>
          <w:rFonts w:hint="default" w:ascii="ＭＳ 明朝" w:hAnsi="ＭＳ 明朝" w:eastAsia="ＭＳ 明朝"/>
          <w:color w:val="000000"/>
          <w:spacing w:val="14"/>
          <w:kern w:val="0"/>
          <w:sz w:val="18"/>
        </w:rPr>
      </w:pPr>
      <w:r>
        <w:rPr>
          <w:rFonts w:hint="eastAsia"/>
        </w:rPr>
        <w:br w:type="page"/>
      </w:r>
    </w:p>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別紙３</w:t>
      </w:r>
    </w:p>
    <w:p>
      <w:pPr>
        <w:pStyle w:val="0"/>
        <w:widowControl w:val="1"/>
        <w:spacing w:after="391" w:afterLines="0" w:afterAutospacing="0" w:line="259" w:lineRule="auto"/>
        <w:jc w:val="center"/>
        <w:rPr>
          <w:rFonts w:hint="default" w:ascii="Calibri" w:hAnsi="Calibri" w:eastAsia="Calibri"/>
          <w:color w:val="000000"/>
          <w:sz w:val="22"/>
        </w:rPr>
      </w:pPr>
      <w:r>
        <w:rPr>
          <w:rFonts w:hint="eastAsia" w:ascii="ＭＳ ゴシック" w:hAnsi="ＭＳ ゴシック" w:eastAsia="ＭＳ ゴシック"/>
          <w:color w:val="000000"/>
          <w:sz w:val="22"/>
        </w:rPr>
        <w:t>工業団地の面積並びに工業団地共通施設の面積及び配置</w:t>
      </w:r>
    </w:p>
    <w:tbl>
      <w:tblPr>
        <w:tblStyle w:val="31"/>
        <w:tblW w:w="9427" w:type="dxa"/>
        <w:jc w:val="center"/>
        <w:tblInd w:w="0" w:type="dxa"/>
        <w:tblLayout w:type="fixed"/>
        <w:tblLook w:firstRow="1" w:lastRow="0" w:firstColumn="1" w:lastColumn="0" w:noHBand="0" w:noVBand="1" w:val="04A0"/>
      </w:tblPr>
      <w:tblGrid>
        <w:gridCol w:w="236"/>
        <w:gridCol w:w="3374"/>
        <w:gridCol w:w="662"/>
        <w:gridCol w:w="2125"/>
        <w:gridCol w:w="545"/>
        <w:gridCol w:w="2485"/>
      </w:tblGrid>
      <w:tr>
        <w:trPr>
          <w:trHeight w:val="518" w:hRule="atLeast"/>
        </w:trPr>
        <w:tc>
          <w:tcPr>
            <w:tcW w:w="3609" w:type="dxa"/>
            <w:gridSpan w:val="2"/>
            <w:vAlign w:val="center"/>
          </w:tcPr>
          <w:p>
            <w:pPr>
              <w:pStyle w:val="0"/>
              <w:widowControl w:val="1"/>
              <w:jc w:val="distribute"/>
              <w:rPr>
                <w:rFonts w:hint="default" w:ascii="ＭＳ 明朝" w:hAnsi="ＭＳ 明朝" w:eastAsia="ＭＳ 明朝"/>
                <w:color w:val="000000"/>
                <w:sz w:val="24"/>
              </w:rPr>
            </w:pPr>
            <w:r>
              <w:rPr>
                <w:rFonts w:hint="eastAsia" w:ascii="ＭＳ 明朝" w:hAnsi="ＭＳ 明朝" w:eastAsia="ＭＳ 明朝"/>
                <w:color w:val="000000"/>
                <w:sz w:val="24"/>
              </w:rPr>
              <w:t>工業団地の名称</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r>
        <w:trPr>
          <w:trHeight w:val="518" w:hRule="atLeast"/>
        </w:trPr>
        <w:tc>
          <w:tcPr>
            <w:tcW w:w="3609" w:type="dxa"/>
            <w:gridSpan w:val="2"/>
            <w:vAlign w:val="center"/>
          </w:tcPr>
          <w:p>
            <w:pPr>
              <w:pStyle w:val="0"/>
              <w:widowControl w:val="1"/>
              <w:jc w:val="distribute"/>
              <w:rPr>
                <w:rFonts w:hint="default" w:ascii="ＭＳ 明朝" w:hAnsi="ＭＳ 明朝" w:eastAsia="ＭＳ 明朝"/>
                <w:color w:val="000000"/>
                <w:sz w:val="24"/>
              </w:rPr>
            </w:pPr>
            <w:r>
              <w:rPr>
                <w:rFonts w:hint="eastAsia" w:ascii="ＭＳ 明朝" w:hAnsi="ＭＳ 明朝" w:eastAsia="ＭＳ 明朝"/>
                <w:color w:val="000000"/>
                <w:sz w:val="24"/>
              </w:rPr>
              <w:t>工業団地の所在地</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r>
        <w:trPr>
          <w:trHeight w:val="518" w:hRule="atLeast"/>
        </w:trPr>
        <w:tc>
          <w:tcPr>
            <w:tcW w:w="3609"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工業団地の面積</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trHeight w:val="245"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工業団地内の全工場又は全事業場の敷地面積の合計</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trHeight w:val="518" w:hRule="atLeast"/>
        </w:trPr>
        <w:tc>
          <w:tcPr>
            <w:tcW w:w="360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r>
              <w:rPr>
                <w:rFonts w:hint="eastAsia" w:ascii="ＭＳ 明朝" w:hAnsi="ＭＳ 明朝" w:eastAsia="ＭＳ 明朝"/>
                <w:color w:val="000000"/>
                <w:sz w:val="24"/>
              </w:rPr>
              <w:t>工業団地共通施設の面積の合計</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cantSplit/>
          <w:trHeight w:val="730" w:hRule="atLeast"/>
        </w:trPr>
        <w:tc>
          <w:tcPr>
            <w:tcW w:w="23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うち緑地（様式第１又は</w:t>
            </w:r>
            <w:r>
              <w:rPr>
                <w:rFonts w:hint="default" w:ascii="ＭＳ 明朝" w:hAnsi="ＭＳ 明朝" w:eastAsia="ＭＳ 明朝"/>
                <w:color w:val="000000"/>
                <w:sz w:val="24"/>
              </w:rPr>
              <w:t>第２備考２で区別することとされた緑地を除く。）</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left"/>
              <w:rPr>
                <w:rFonts w:hint="default" w:ascii="ＭＳ 明朝" w:hAnsi="ＭＳ 明朝" w:eastAsia="ＭＳ 明朝"/>
                <w:color w:val="000000"/>
                <w:sz w:val="24"/>
              </w:rPr>
            </w:pPr>
          </w:p>
        </w:tc>
      </w:tr>
      <w:tr>
        <w:trPr>
          <w:cantSplit/>
          <w:trHeight w:val="844"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うち様式第１又は第２備考２で区別することとされた緑地</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left"/>
              <w:rPr>
                <w:rFonts w:hint="default" w:ascii="ＭＳ 明朝" w:hAnsi="ＭＳ 明朝" w:eastAsia="ＭＳ 明朝"/>
                <w:color w:val="000000"/>
                <w:sz w:val="24"/>
              </w:rPr>
            </w:pPr>
          </w:p>
        </w:tc>
      </w:tr>
      <w:tr>
        <w:trPr>
          <w:cantSplit/>
          <w:trHeight w:val="743"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うち緑地以外の環境施設面積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cantSplit/>
          <w:trHeight w:val="796"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その他の共通施設面積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cantSplit/>
          <w:trHeight w:val="706"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その他の施設面積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trHeight w:val="1116"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工業団地等の配置に関する</w:t>
            </w:r>
          </w:p>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概略図その他の説明</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bl>
    <w:p>
      <w:pPr>
        <w:pStyle w:val="0"/>
        <w:widowControl w:val="1"/>
        <w:spacing w:after="241" w:afterLines="0" w:afterAutospacing="0" w:line="259" w:lineRule="auto"/>
        <w:ind w:left="119"/>
        <w:jc w:val="left"/>
        <w:rPr>
          <w:rFonts w:hint="default" w:ascii="ＭＳ 明朝" w:hAnsi="ＭＳ 明朝" w:eastAsia="ＭＳ 明朝"/>
          <w:color w:val="000000"/>
          <w:sz w:val="22"/>
        </w:rPr>
      </w:pPr>
    </w:p>
    <w:p>
      <w:pPr>
        <w:pStyle w:val="0"/>
        <w:widowControl w:val="1"/>
        <w:spacing w:line="280" w:lineRule="auto"/>
        <w:ind w:left="1134" w:hanging="1008"/>
        <w:jc w:val="left"/>
        <w:rPr>
          <w:rFonts w:hint="default" w:ascii="ＭＳ 明朝" w:hAnsi="ＭＳ 明朝" w:eastAsia="ＭＳ 明朝"/>
          <w:color w:val="000000"/>
          <w:sz w:val="22"/>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r>
        <w:rPr>
          <w:rFonts w:hint="default" w:ascii="ＭＳ 明朝" w:hAnsi="ＭＳ 明朝" w:eastAsia="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widowControl w:val="1"/>
        <w:spacing w:after="160"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別紙４</w:t>
      </w:r>
    </w:p>
    <w:p>
      <w:pPr>
        <w:pStyle w:val="0"/>
        <w:widowControl w:val="1"/>
        <w:spacing w:after="160"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隣接緑地等の面積及び配置並びに負担総額及び届出者が負担する費用</w:t>
      </w:r>
    </w:p>
    <w:tbl>
      <w:tblPr>
        <w:tblStyle w:val="32"/>
        <w:tblW w:w="9374" w:type="dxa"/>
        <w:jc w:val="center"/>
        <w:tblInd w:w="0" w:type="dxa"/>
        <w:tblLayout w:type="fixed"/>
        <w:tblLook w:firstRow="1" w:lastRow="0" w:firstColumn="1" w:lastColumn="0" w:noHBand="0" w:noVBand="1" w:val="04A0"/>
      </w:tblPr>
      <w:tblGrid>
        <w:gridCol w:w="236"/>
        <w:gridCol w:w="2901"/>
        <w:gridCol w:w="992"/>
        <w:gridCol w:w="992"/>
        <w:gridCol w:w="992"/>
        <w:gridCol w:w="851"/>
        <w:gridCol w:w="2410"/>
      </w:tblGrid>
      <w:tr>
        <w:trPr>
          <w:trHeight w:val="484" w:hRule="atLeast"/>
        </w:trPr>
        <w:tc>
          <w:tcPr>
            <w:tcW w:w="3137"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隣接緑地等の名称</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r>
        <w:trPr>
          <w:trHeight w:val="563" w:hRule="atLeast"/>
        </w:trPr>
        <w:tc>
          <w:tcPr>
            <w:tcW w:w="3137"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隣接緑地等の所在地</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r>
        <w:trPr>
          <w:trHeight w:val="541" w:hRule="atLeast"/>
        </w:trPr>
        <w:tc>
          <w:tcPr>
            <w:tcW w:w="313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隣接緑地等の面積の合計</w:t>
            </w:r>
          </w:p>
        </w:tc>
        <w:tc>
          <w:tcPr>
            <w:tcW w:w="6237" w:type="dxa"/>
            <w:gridSpan w:val="5"/>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r>
      <w:tr>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ind w:right="-105" w:rightChars="-50"/>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うち緑地（様式第１又は第２備考２で区別することとされた緑地を除く。）</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326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c>
          <w:tcPr>
            <w:tcW w:w="236"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うち様式第１又は第２備考２で区別することとされた緑地</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326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638" w:hRule="atLeast"/>
        </w:trPr>
        <w:tc>
          <w:tcPr>
            <w:tcW w:w="236"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うち緑地以外の環境施設</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851"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10"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93" w:hRule="atLeast"/>
        </w:trPr>
        <w:tc>
          <w:tcPr>
            <w:tcW w:w="3137" w:type="dxa"/>
            <w:gridSpan w:val="2"/>
            <w:vMerge w:val="restart"/>
            <w:vAlign w:val="center"/>
          </w:tcPr>
          <w:p>
            <w:pPr>
              <w:pStyle w:val="0"/>
              <w:widowControl w:val="1"/>
              <w:spacing w:line="259" w:lineRule="auto"/>
              <w:ind w:right="27" w:rightChars="13"/>
              <w:jc w:val="distribute"/>
              <w:rPr>
                <w:rFonts w:hint="default" w:ascii="ＭＳ 明朝" w:hAnsi="ＭＳ 明朝" w:eastAsia="ＭＳ 明朝"/>
                <w:color w:val="000000"/>
                <w:sz w:val="24"/>
              </w:rPr>
            </w:pPr>
            <w:r>
              <w:rPr>
                <w:rFonts w:hint="default" w:ascii="ＭＳ 明朝" w:hAnsi="ＭＳ 明朝" w:eastAsia="ＭＳ 明朝"/>
                <w:color w:val="000000"/>
                <w:sz w:val="24"/>
              </w:rPr>
              <w:t>事業者の負担する総額</w:t>
            </w: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設置費用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60" w:hRule="atLeast"/>
        </w:trPr>
        <w:tc>
          <w:tcPr>
            <w:tcW w:w="3137"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維持管理費用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54"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Merge w:val="restart"/>
            <w:vAlign w:val="center"/>
          </w:tcPr>
          <w:p>
            <w:pPr>
              <w:pStyle w:val="0"/>
              <w:widowControl w:val="1"/>
              <w:spacing w:line="259" w:lineRule="auto"/>
              <w:ind w:right="27" w:rightChars="13"/>
              <w:jc w:val="distribute"/>
              <w:rPr>
                <w:rFonts w:hint="default" w:ascii="ＭＳ 明朝" w:hAnsi="ＭＳ 明朝" w:eastAsia="ＭＳ 明朝"/>
                <w:color w:val="000000"/>
                <w:sz w:val="24"/>
              </w:rPr>
            </w:pPr>
            <w:r>
              <w:rPr>
                <w:rFonts w:hint="default" w:ascii="ＭＳ 明朝" w:hAnsi="ＭＳ 明朝" w:eastAsia="ＭＳ 明朝"/>
                <w:color w:val="000000"/>
                <w:sz w:val="24"/>
              </w:rPr>
              <w:t>うち届出者の負担費用</w:t>
            </w: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設置費用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48"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維持管理費用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1657" w:hRule="atLeast"/>
        </w:trPr>
        <w:tc>
          <w:tcPr>
            <w:tcW w:w="3137"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隣接緑地等の配置に関する概略図その他の説明</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232" w:afterLines="0" w:afterAutospacing="0" w:line="400" w:lineRule="exact"/>
        <w:ind w:left="119"/>
        <w:jc w:val="left"/>
        <w:rPr>
          <w:rFonts w:hint="eastAsia" w:ascii="ＭＳ 明朝" w:hAnsi="ＭＳ 明朝" w:eastAsia="ＭＳ 明朝"/>
          <w:color w:val="000000"/>
          <w:sz w:val="24"/>
        </w:rPr>
      </w:pPr>
    </w:p>
    <w:p>
      <w:pPr>
        <w:pStyle w:val="0"/>
        <w:spacing w:line="240" w:lineRule="exact"/>
        <w:ind w:leftChars="0" w:hanging="948" w:hangingChars="395"/>
        <w:jc w:val="left"/>
        <w:rPr>
          <w:rFonts w:hint="eastAsia" w:ascii="ＭＳ 明朝" w:hAnsi="ＭＳ 明朝" w:eastAsia="ＭＳ 明朝"/>
          <w:color w:val="000000"/>
          <w:sz w:val="24"/>
        </w:rPr>
      </w:pPr>
      <w:r>
        <w:rPr>
          <w:rFonts w:hint="eastAsia" w:ascii="ＭＳ 明朝" w:hAnsi="ＭＳ 明朝" w:eastAsia="ＭＳ 明朝"/>
          <w:color w:val="000000"/>
          <w:sz w:val="24"/>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pPr>
        <w:pStyle w:val="0"/>
        <w:widowControl w:val="1"/>
        <w:spacing w:line="240" w:lineRule="exact"/>
        <w:ind w:left="1068" w:leftChars="343" w:hanging="348" w:hangingChars="145"/>
        <w:jc w:val="left"/>
        <w:rPr>
          <w:rFonts w:hint="default" w:ascii="ＭＳ 明朝" w:hAnsi="ＭＳ 明朝" w:eastAsia="ＭＳ 明朝"/>
          <w:color w:val="000000"/>
          <w:sz w:val="24"/>
        </w:rPr>
      </w:pPr>
      <w:r>
        <w:rPr>
          <w:rFonts w:hint="eastAsia" w:ascii="ＭＳ 明朝" w:hAnsi="ＭＳ 明朝" w:eastAsia="ＭＳ 明朝"/>
          <w:color w:val="000000"/>
          <w:sz w:val="24"/>
        </w:rPr>
        <w:t>２</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pPr>
        <w:pStyle w:val="0"/>
        <w:widowControl w:val="1"/>
        <w:spacing w:line="400" w:lineRule="exact"/>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widowControl w:val="1"/>
        <w:spacing w:after="372" w:afterLines="0" w:afterAutospacing="0" w:line="259" w:lineRule="auto"/>
        <w:jc w:val="left"/>
        <w:rPr>
          <w:rFonts w:hint="default" w:ascii="ＭＳ 明朝" w:hAnsi="ＭＳ 明朝" w:eastAsia="ＭＳ 明朝"/>
          <w:color w:val="000000"/>
          <w:sz w:val="24"/>
        </w:rPr>
      </w:pPr>
      <w:r>
        <w:rPr>
          <w:rFonts w:hint="default" w:ascii="ＭＳ ゴシック" w:hAnsi="ＭＳ ゴシック" w:eastAsia="ＭＳ ゴシック"/>
          <w:color w:val="000000"/>
          <w:sz w:val="24"/>
        </w:rPr>
        <w:t>別紙５</w:t>
      </w:r>
    </w:p>
    <w:tbl>
      <w:tblPr>
        <w:tblStyle w:val="33"/>
        <w:tblpPr w:leftFromText="0" w:rightFromText="0" w:topFromText="0" w:bottomFromText="0" w:vertAnchor="text" w:horzAnchor="margin" w:tblpXSpec="center" w:tblpY="817"/>
        <w:tblOverlap w:val="never"/>
        <w:tblW w:w="0" w:type="auto"/>
        <w:tblLayout w:type="fixed"/>
        <w:tblCellMar>
          <w:top w:w="75" w:type="dxa"/>
          <w:left w:w="73" w:type="dxa"/>
          <w:bottom w:w="70" w:type="dxa"/>
          <w:right w:w="1" w:type="dxa"/>
        </w:tblCellMar>
        <w:tblLook w:firstRow="1" w:lastRow="0" w:firstColumn="1" w:lastColumn="0" w:noHBand="0" w:noVBand="1" w:val="04A0"/>
      </w:tblPr>
      <w:tblGrid>
        <w:gridCol w:w="1276"/>
        <w:gridCol w:w="567"/>
        <w:gridCol w:w="709"/>
        <w:gridCol w:w="567"/>
        <w:gridCol w:w="1134"/>
        <w:gridCol w:w="1276"/>
        <w:gridCol w:w="1134"/>
        <w:gridCol w:w="992"/>
        <w:gridCol w:w="901"/>
        <w:gridCol w:w="824"/>
        <w:gridCol w:w="826"/>
      </w:tblGrid>
      <w:tr>
        <w:trPr>
          <w:trHeight w:val="258"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ばい煙発生施設又は粉じん発生施設の名称</w:t>
            </w: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施設番号</w:t>
            </w: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排</w:t>
            </w:r>
            <w:r>
              <w:rPr>
                <w:rFonts w:hint="default"/>
                <w:sz w:val="20"/>
              </w:rPr>
              <w:t xml:space="preserve"> </w:t>
            </w:r>
            <w:r>
              <w:rPr>
                <w:rFonts w:hint="default"/>
                <w:sz w:val="20"/>
              </w:rPr>
              <w:t>出ガ</w:t>
            </w:r>
            <w:r>
              <w:rPr>
                <w:rFonts w:hint="default"/>
                <w:sz w:val="20"/>
              </w:rPr>
              <w:t xml:space="preserve"> </w:t>
            </w:r>
            <w:r>
              <w:rPr>
                <w:rFonts w:hint="default"/>
                <w:sz w:val="20"/>
              </w:rPr>
              <w:t>ス温</w:t>
            </w:r>
            <w:r>
              <w:rPr>
                <w:rFonts w:hint="default"/>
                <w:sz w:val="20"/>
              </w:rPr>
              <w:t xml:space="preserve"> </w:t>
            </w:r>
            <w:r>
              <w:rPr>
                <w:rFonts w:hint="default"/>
                <w:sz w:val="20"/>
              </w:rPr>
              <w:t>度</w:t>
            </w:r>
          </w:p>
          <w:p>
            <w:pPr>
              <w:pStyle w:val="0"/>
              <w:rPr>
                <w:rFonts w:hint="default"/>
                <w:sz w:val="24"/>
              </w:rPr>
            </w:pPr>
            <w:r>
              <w:rPr>
                <w:rFonts w:hint="default"/>
                <w:sz w:val="20"/>
              </w:rPr>
              <w:t>（</w:t>
            </w:r>
            <w:r>
              <w:rPr>
                <w:rFonts w:hint="default"/>
                <w:sz w:val="20"/>
              </w:rPr>
              <w:t>℃</w:t>
            </w:r>
            <w:r>
              <w:rPr>
                <w:rFonts w:hint="default"/>
                <w:sz w:val="20"/>
              </w:rPr>
              <w:t>）</w:t>
            </w: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1134"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排出ガス量</w:t>
            </w:r>
          </w:p>
          <w:p>
            <w:pPr>
              <w:pStyle w:val="0"/>
              <w:rPr>
                <w:rFonts w:hint="default"/>
                <w:sz w:val="24"/>
              </w:rPr>
            </w:pPr>
            <w:r>
              <w:rPr>
                <w:rFonts w:hint="default"/>
                <w:sz w:val="20"/>
              </w:rPr>
              <w:t>（</w:t>
            </w:r>
            <w:r>
              <w:rPr>
                <w:rFonts w:hint="default"/>
                <w:sz w:val="20"/>
              </w:rPr>
              <w:t>N</w:t>
            </w:r>
            <w:r>
              <w:rPr>
                <w:rFonts w:hint="default"/>
                <w:sz w:val="20"/>
              </w:rPr>
              <w:t>㎥</w:t>
            </w:r>
            <w:r>
              <w:rPr>
                <w:rFonts w:hint="default"/>
                <w:sz w:val="20"/>
              </w:rPr>
              <w:t>/h)</w:t>
            </w:r>
          </w:p>
        </w:tc>
        <w:tc>
          <w:tcPr>
            <w:tcW w:w="5953" w:type="dxa"/>
            <w:gridSpan w:val="6"/>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汚染物質の排出予定量</w:t>
            </w:r>
          </w:p>
        </w:tc>
      </w:tr>
      <w:tr>
        <w:trPr>
          <w:trHeight w:val="249" w:hRule="atLeast"/>
        </w:trPr>
        <w:tc>
          <w:tcPr>
            <w:tcW w:w="127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709"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4"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rPr>
            </w:pPr>
            <w:r>
              <w:rPr>
                <w:rFonts w:hint="default"/>
              </w:rPr>
              <w:t>いおう酸化物</w:t>
            </w:r>
          </w:p>
          <w:p>
            <w:pPr>
              <w:pStyle w:val="0"/>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明朝" w:hAnsi="ＭＳ 明朝" w:eastAsia="ＭＳ 明朝"/>
                <w:color w:val="000000"/>
                <w:sz w:val="20"/>
              </w:rPr>
              <w:t>N</w:t>
            </w:r>
            <w:r>
              <w:rPr>
                <w:rFonts w:hint="default" w:ascii="ＭＳ 明朝" w:hAnsi="ＭＳ 明朝" w:eastAsia="ＭＳ 明朝"/>
                <w:color w:val="000000"/>
                <w:sz w:val="20"/>
              </w:rPr>
              <w:t>㎥</w:t>
            </w:r>
            <w:r>
              <w:rPr>
                <w:rFonts w:hint="default" w:ascii="ＭＳ 明朝" w:hAnsi="ＭＳ 明朝" w:eastAsia="ＭＳ 明朝"/>
                <w:color w:val="000000"/>
                <w:sz w:val="20"/>
              </w:rPr>
              <w:t>/h)</w:t>
            </w:r>
          </w:p>
        </w:tc>
        <w:tc>
          <w:tcPr>
            <w:tcW w:w="1134"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窒素酸化物</w:t>
            </w:r>
          </w:p>
          <w:p>
            <w:pPr>
              <w:pStyle w:val="0"/>
              <w:rPr>
                <w:rFonts w:hint="default"/>
                <w:sz w:val="24"/>
              </w:rPr>
            </w:pPr>
            <w:r>
              <w:rPr>
                <w:rFonts w:hint="default"/>
                <w:sz w:val="20"/>
              </w:rPr>
              <w:t>（</w:t>
            </w:r>
            <w:r>
              <w:rPr>
                <w:rFonts w:hint="default"/>
                <w:sz w:val="20"/>
              </w:rPr>
              <w:t>N</w:t>
            </w:r>
            <w:r>
              <w:rPr>
                <w:rFonts w:hint="default"/>
                <w:sz w:val="20"/>
              </w:rPr>
              <w:t>㎥</w:t>
            </w:r>
            <w:r>
              <w:rPr>
                <w:rFonts w:hint="default"/>
                <w:sz w:val="20"/>
              </w:rPr>
              <w:t>/h)</w:t>
            </w:r>
          </w:p>
        </w:tc>
        <w:tc>
          <w:tcPr>
            <w:tcW w:w="992"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ばいじん</w:t>
            </w:r>
          </w:p>
          <w:p>
            <w:pPr>
              <w:pStyle w:val="0"/>
              <w:rPr>
                <w:rFonts w:hint="default"/>
                <w:sz w:val="24"/>
              </w:rPr>
            </w:pPr>
            <w:r>
              <w:rPr>
                <w:rFonts w:hint="default"/>
                <w:sz w:val="20"/>
              </w:rPr>
              <w:t>（</w:t>
            </w:r>
            <w:r>
              <w:rPr>
                <w:rFonts w:hint="default"/>
                <w:sz w:val="20"/>
              </w:rPr>
              <w:t>kg/h)</w:t>
            </w:r>
          </w:p>
        </w:tc>
        <w:tc>
          <w:tcPr>
            <w:tcW w:w="2551" w:type="dxa"/>
            <w:gridSpan w:val="3"/>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その他の汚染物質</w:t>
            </w:r>
          </w:p>
        </w:tc>
      </w:tr>
      <w:tr>
        <w:trPr>
          <w:trHeight w:val="771"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4"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4"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92"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2552" w:type="dxa"/>
            <w:gridSpan w:val="3"/>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40" w:lineRule="exact"/>
              <w:ind w:right="74"/>
              <w:jc w:val="center"/>
              <w:rPr>
                <w:rFonts w:hint="default" w:ascii="ＭＳ 明朝" w:hAnsi="ＭＳ 明朝" w:eastAsia="ＭＳ 明朝"/>
                <w:color w:val="000000"/>
                <w:sz w:val="24"/>
              </w:rPr>
            </w:pPr>
            <w:r>
              <w:rPr>
                <w:rFonts w:hint="default" w:ascii="ＭＳ 明朝" w:hAnsi="ＭＳ 明朝" w:eastAsia="ＭＳ 明朝"/>
                <w:color w:val="000000"/>
                <w:sz w:val="20"/>
              </w:rPr>
              <w:t>工　場　合　計</w:t>
            </w: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color w:val="000000"/>
                <w:sz w:val="24"/>
              </w:rPr>
            </w:pPr>
            <w:r>
              <w:rPr>
                <w:rFonts w:hint="eastAsia" w:ascii="ＭＳ 明朝" w:hAnsi="ＭＳ 明朝" w:eastAsia="ＭＳ 明朝"/>
                <w:color w:val="000000"/>
                <w:sz w:val="20"/>
              </w:rPr>
              <w:t>最大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left"/>
              <w:rPr>
                <w:rFonts w:hint="default" w:ascii="ＭＳ 明朝" w:hAnsi="ＭＳ 明朝" w:eastAsia="ＭＳ 明朝"/>
                <w:color w:val="000000"/>
                <w:sz w:val="24"/>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2552" w:type="dxa"/>
            <w:gridSpan w:val="3"/>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eastAsia"/>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left"/>
              <w:rPr>
                <w:rFonts w:hint="default" w:ascii="ＭＳ 明朝" w:hAnsi="ＭＳ 明朝" w:eastAsia="ＭＳ 明朝"/>
                <w:color w:val="000000"/>
                <w:sz w:val="24"/>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bl>
    <w:p>
      <w:pPr>
        <w:pStyle w:val="0"/>
        <w:widowControl w:val="1"/>
        <w:spacing w:after="372"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特定工場における大気に係る汚染物質の</w:t>
      </w:r>
      <w:r>
        <w:rPr>
          <w:rFonts w:hint="eastAsia" w:ascii="ＭＳ 明朝" w:hAnsi="ＭＳ 明朝" w:eastAsia="ＭＳ 明朝"/>
          <w:color w:val="000000"/>
          <w:sz w:val="24"/>
        </w:rPr>
        <w:t>最</w:t>
      </w:r>
      <w:r>
        <w:rPr>
          <w:rFonts w:hint="default" w:ascii="ＭＳ 明朝" w:hAnsi="ＭＳ 明朝" w:eastAsia="ＭＳ 明朝"/>
          <w:color w:val="000000"/>
          <w:sz w:val="24"/>
        </w:rPr>
        <w:t>大排出予定量</w:t>
      </w:r>
    </w:p>
    <w:p>
      <w:pPr>
        <w:pStyle w:val="0"/>
        <w:widowControl w:val="1"/>
        <w:spacing w:after="9" w:afterLines="0" w:afterAutospacing="0" w:line="400" w:lineRule="exact"/>
        <w:ind w:left="0" w:leftChars="0" w:hanging="960" w:hangingChars="400"/>
        <w:jc w:val="both"/>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）内に記載すること。）</w:t>
      </w:r>
    </w:p>
    <w:p>
      <w:pPr>
        <w:pStyle w:val="0"/>
        <w:widowControl w:val="1"/>
        <w:spacing w:after="9" w:afterLines="0" w:afterAutospacing="0" w:line="400" w:lineRule="exact"/>
        <w:ind w:left="949" w:leftChars="340" w:hanging="235" w:hangingChars="98"/>
        <w:jc w:val="both"/>
        <w:rPr>
          <w:rFonts w:hint="default" w:ascii="ＭＳ 明朝" w:hAnsi="ＭＳ 明朝" w:eastAsia="ＭＳ 明朝"/>
          <w:color w:val="000000"/>
          <w:sz w:val="24"/>
        </w:rPr>
      </w:pPr>
      <w:r>
        <w:rPr>
          <w:rFonts w:hint="eastAsia" w:ascii="ＭＳ 明朝" w:hAnsi="ＭＳ 明朝" w:eastAsia="ＭＳ 明朝"/>
          <w:color w:val="000000"/>
          <w:sz w:val="24"/>
        </w:rPr>
        <w:t>２　</w:t>
      </w:r>
      <w:r>
        <w:rPr>
          <w:rFonts w:hint="default" w:ascii="ＭＳ 明朝" w:hAnsi="ＭＳ 明朝" w:eastAsia="ＭＳ 明朝"/>
          <w:color w:val="000000"/>
          <w:sz w:val="24"/>
        </w:rPr>
        <w:t>粉じん以外の汚染物質については、各ばい煙発生施設の欄の（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）内には排出口におけるばい煙の濃度（乾きガス中の濃度とし、ばい煙処理施設がある場合は処理後の濃度）を記載し、工場合計の欄の（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）内には各ばい煙の濃度を加重平均した濃度を記載すること。</w:t>
      </w:r>
    </w:p>
    <w:p>
      <w:pPr>
        <w:pStyle w:val="0"/>
        <w:widowControl w:val="1"/>
        <w:spacing w:after="9" w:afterLines="0" w:afterAutospacing="0" w:line="400" w:lineRule="exact"/>
        <w:ind w:left="949" w:leftChars="340" w:hanging="235" w:hangingChars="98"/>
        <w:jc w:val="both"/>
        <w:rPr>
          <w:rFonts w:hint="default" w:ascii="ＭＳ ゴシック" w:hAnsi="ＭＳ ゴシック" w:eastAsia="ＭＳ ゴシック"/>
          <w:color w:val="000000"/>
          <w:sz w:val="24"/>
        </w:rPr>
      </w:pPr>
      <w:r>
        <w:rPr>
          <w:rFonts w:hint="eastAsia" w:ascii="ＭＳ 明朝" w:hAnsi="ＭＳ 明朝" w:eastAsia="ＭＳ 明朝"/>
          <w:color w:val="000000"/>
          <w:sz w:val="24"/>
        </w:rPr>
        <w:t>３　</w:t>
      </w:r>
      <w:r>
        <w:rPr>
          <w:rFonts w:hint="default" w:ascii="ＭＳ 明朝" w:hAnsi="ＭＳ 明朝" w:eastAsia="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r>
        <w:rPr>
          <w:rFonts w:hint="default" w:ascii="ＭＳ ゴシック" w:hAnsi="ＭＳ ゴシック" w:eastAsia="ＭＳ ゴシック"/>
          <w:color w:val="000000"/>
          <w:sz w:val="24"/>
        </w:rPr>
        <w:br w:type="page"/>
      </w:r>
    </w:p>
    <w:p>
      <w:pPr>
        <w:pStyle w:val="0"/>
        <w:widowControl w:val="1"/>
        <w:spacing w:before="145" w:beforeLines="50" w:beforeAutospacing="0" w:after="160" w:afterLines="0" w:afterAutospacing="0" w:line="240" w:lineRule="exact"/>
        <w:jc w:val="left"/>
        <w:rPr>
          <w:rFonts w:hint="default" w:ascii="ＭＳ 明朝" w:hAnsi="ＭＳ 明朝" w:eastAsia="ＭＳ 明朝"/>
          <w:color w:val="000000"/>
          <w:sz w:val="24"/>
        </w:rPr>
      </w:pPr>
      <w:r>
        <w:rPr>
          <w:rFonts w:hint="default" w:ascii="ＭＳ ゴシック" w:hAnsi="ＭＳ ゴシック" w:eastAsia="ＭＳ ゴシック"/>
          <w:color w:val="000000"/>
          <w:sz w:val="24"/>
        </w:rPr>
        <w:t>別紙６</w:t>
      </w:r>
    </w:p>
    <w:tbl>
      <w:tblPr>
        <w:tblStyle w:val="34"/>
        <w:tblpPr w:leftFromText="0" w:rightFromText="0" w:topFromText="0" w:bottomFromText="0" w:vertAnchor="text" w:horzAnchor="margin" w:tblpX="275" w:tblpY="327"/>
        <w:tblOverlap w:val="never"/>
        <w:tblW w:w="10076" w:type="dxa"/>
        <w:tblLayout w:type="fixed"/>
        <w:tblCellMar>
          <w:top w:w="77" w:type="dxa"/>
          <w:left w:w="74" w:type="dxa"/>
          <w:bottom w:w="72" w:type="dxa"/>
          <w:right w:w="1" w:type="dxa"/>
        </w:tblCellMar>
        <w:tblLook w:firstRow="1" w:lastRow="0" w:firstColumn="1" w:lastColumn="0" w:noHBand="0" w:noVBand="1" w:val="04A0"/>
      </w:tblPr>
      <w:tblGrid>
        <w:gridCol w:w="426"/>
        <w:gridCol w:w="1003"/>
        <w:gridCol w:w="981"/>
        <w:gridCol w:w="685"/>
        <w:gridCol w:w="1130"/>
        <w:gridCol w:w="1309"/>
        <w:gridCol w:w="833"/>
        <w:gridCol w:w="1146"/>
        <w:gridCol w:w="851"/>
        <w:gridCol w:w="874"/>
        <w:gridCol w:w="838"/>
      </w:tblGrid>
      <w:tr>
        <w:trPr>
          <w:trHeight w:val="367" w:hRule="atLeast"/>
        </w:trPr>
        <w:tc>
          <w:tcPr>
            <w:tcW w:w="1429" w:type="dxa"/>
            <w:gridSpan w:val="2"/>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汚水等排出施設又は排水口の名称</w:t>
            </w: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left="1"/>
              <w:jc w:val="left"/>
              <w:rPr>
                <w:rFonts w:hint="default" w:ascii="ＭＳ 明朝" w:hAnsi="ＭＳ 明朝" w:eastAsia="ＭＳ 明朝"/>
                <w:color w:val="000000"/>
                <w:sz w:val="24"/>
              </w:rPr>
            </w:pPr>
            <w:r>
              <w:rPr>
                <w:rFonts w:hint="default" w:ascii="ＭＳ 明朝" w:hAnsi="ＭＳ 明朝" w:eastAsia="ＭＳ 明朝"/>
                <w:color w:val="000000"/>
                <w:sz w:val="20"/>
              </w:rPr>
              <w:t>施設番号又は排水口番号</w:t>
            </w:r>
          </w:p>
        </w:tc>
        <w:tc>
          <w:tcPr>
            <w:tcW w:w="685"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0"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after="18" w:afterLines="0" w:afterAutospacing="0" w:line="259" w:lineRule="auto"/>
              <w:ind w:left="7"/>
              <w:rPr>
                <w:rFonts w:hint="default" w:ascii="ＭＳ 明朝" w:hAnsi="ＭＳ 明朝" w:eastAsia="ＭＳ 明朝"/>
                <w:color w:val="000000"/>
                <w:sz w:val="24"/>
              </w:rPr>
            </w:pPr>
            <w:r>
              <w:rPr>
                <w:rFonts w:hint="default" w:ascii="ＭＳ 明朝" w:hAnsi="ＭＳ 明朝" w:eastAsia="ＭＳ 明朝"/>
                <w:color w:val="000000"/>
                <w:sz w:val="20"/>
              </w:rPr>
              <w:t>排出水の量</w:t>
            </w:r>
          </w:p>
          <w:p>
            <w:pPr>
              <w:pStyle w:val="0"/>
              <w:widowControl w:val="1"/>
              <w:spacing w:line="259" w:lineRule="auto"/>
              <w:ind w:left="58"/>
              <w:jc w:val="left"/>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明朝" w:hAnsi="ＭＳ 明朝" w:eastAsia="ＭＳ 明朝"/>
                <w:color w:val="000000"/>
                <w:sz w:val="20"/>
              </w:rPr>
              <w:t>/day)</w:t>
            </w:r>
          </w:p>
        </w:tc>
        <w:tc>
          <w:tcPr>
            <w:tcW w:w="5851" w:type="dxa"/>
            <w:gridSpan w:val="6"/>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right="137"/>
              <w:jc w:val="distribute"/>
              <w:rPr>
                <w:rFonts w:hint="default" w:ascii="ＭＳ 明朝" w:hAnsi="ＭＳ 明朝" w:eastAsia="ＭＳ 明朝"/>
                <w:color w:val="000000"/>
                <w:sz w:val="24"/>
              </w:rPr>
            </w:pPr>
            <w:r>
              <w:rPr>
                <w:rFonts w:hint="default" w:ascii="ＭＳ 明朝" w:hAnsi="ＭＳ 明朝" w:eastAsia="ＭＳ 明朝"/>
                <w:color w:val="000000"/>
                <w:sz w:val="20"/>
              </w:rPr>
              <w:t>汚染物質の排出予定量</w:t>
            </w:r>
          </w:p>
        </w:tc>
      </w:tr>
      <w:tr>
        <w:trPr>
          <w:trHeight w:val="447" w:hRule="atLeast"/>
        </w:trPr>
        <w:tc>
          <w:tcPr>
            <w:tcW w:w="1429" w:type="dxa"/>
            <w:gridSpan w:val="2"/>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685" w:type="dxa"/>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0" w:type="dxa"/>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3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76" w:lineRule="auto"/>
              <w:jc w:val="left"/>
              <w:rPr>
                <w:rFonts w:hint="default" w:ascii="ＭＳ 明朝" w:hAnsi="ＭＳ 明朝" w:eastAsia="ＭＳ 明朝"/>
                <w:color w:val="000000"/>
                <w:sz w:val="24"/>
              </w:rPr>
            </w:pPr>
            <w:r>
              <w:rPr>
                <w:rFonts w:hint="default" w:ascii="ＭＳ 明朝" w:hAnsi="ＭＳ 明朝" w:eastAsia="ＭＳ 明朝"/>
                <w:color w:val="000000"/>
                <w:sz w:val="18"/>
              </w:rPr>
              <w:t>生物化学的酸素要求量又は化学的酸素要求量として表示される有機性物質</w:t>
            </w:r>
          </w:p>
          <w:p>
            <w:pPr>
              <w:pStyle w:val="0"/>
              <w:widowControl w:val="1"/>
              <w:spacing w:line="259" w:lineRule="auto"/>
              <w:ind w:left="1"/>
              <w:jc w:val="left"/>
              <w:rPr>
                <w:rFonts w:hint="default" w:ascii="ＭＳ 明朝" w:hAnsi="ＭＳ 明朝" w:eastAsia="ＭＳ 明朝"/>
                <w:color w:val="000000"/>
                <w:sz w:val="24"/>
              </w:rPr>
            </w:pPr>
            <w:r>
              <w:rPr>
                <w:rFonts w:hint="default" w:ascii="ＭＳ 明朝" w:hAnsi="ＭＳ 明朝" w:eastAsia="ＭＳ 明朝"/>
                <w:color w:val="000000"/>
                <w:sz w:val="18"/>
              </w:rPr>
              <w:t>（</w:t>
            </w:r>
            <w:r>
              <w:rPr>
                <w:rFonts w:hint="default" w:ascii="ＭＳ ゴシック" w:hAnsi="ＭＳ ゴシック" w:eastAsia="ＭＳ ゴシック"/>
                <w:color w:val="000000"/>
                <w:sz w:val="18"/>
              </w:rPr>
              <w:t>kg</w:t>
            </w:r>
            <w:r>
              <w:rPr>
                <w:rFonts w:hint="default" w:ascii="ＭＳ 明朝" w:hAnsi="ＭＳ 明朝" w:eastAsia="ＭＳ 明朝"/>
                <w:color w:val="000000"/>
                <w:sz w:val="18"/>
              </w:rPr>
              <w:t>/day)</w:t>
            </w:r>
          </w:p>
        </w:tc>
        <w:tc>
          <w:tcPr>
            <w:tcW w:w="83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after="18" w:afterLines="0" w:afterAutospacing="0" w:line="259" w:lineRule="auto"/>
              <w:ind w:left="-73"/>
              <w:jc w:val="center"/>
              <w:rPr>
                <w:rFonts w:hint="default" w:ascii="ＭＳ 明朝" w:hAnsi="ＭＳ 明朝" w:eastAsia="ＭＳ 明朝"/>
                <w:color w:val="000000"/>
                <w:sz w:val="24"/>
              </w:rPr>
            </w:pPr>
            <w:r>
              <w:rPr>
                <w:rFonts w:hint="default" w:ascii="ＭＳ 明朝" w:hAnsi="ＭＳ 明朝" w:eastAsia="ＭＳ 明朝"/>
                <w:color w:val="000000"/>
                <w:sz w:val="20"/>
              </w:rPr>
              <w:t>浮遊物質</w:t>
            </w:r>
          </w:p>
          <w:p>
            <w:pPr>
              <w:pStyle w:val="0"/>
              <w:widowControl w:val="1"/>
              <w:spacing w:line="259" w:lineRule="auto"/>
              <w:ind w:left="-215" w:right="-4" w:rightChars="-2"/>
              <w:jc w:val="center"/>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ゴシック" w:hAnsi="ＭＳ ゴシック" w:eastAsia="ＭＳ ゴシック"/>
                <w:color w:val="000000"/>
                <w:sz w:val="20"/>
              </w:rPr>
              <w:t>kg</w:t>
            </w:r>
            <w:r>
              <w:rPr>
                <w:rFonts w:hint="default" w:ascii="ＭＳ 明朝" w:hAnsi="ＭＳ 明朝" w:eastAsia="ＭＳ 明朝"/>
                <w:color w:val="000000"/>
                <w:sz w:val="20"/>
              </w:rPr>
              <w:t>/day)</w:t>
            </w:r>
          </w:p>
        </w:tc>
        <w:tc>
          <w:tcPr>
            <w:tcW w:w="114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76" w:lineRule="auto"/>
              <w:jc w:val="center"/>
              <w:rPr>
                <w:rFonts w:hint="default" w:ascii="ＭＳ 明朝" w:hAnsi="ＭＳ 明朝" w:eastAsia="ＭＳ 明朝"/>
                <w:color w:val="000000"/>
                <w:sz w:val="24"/>
              </w:rPr>
            </w:pPr>
            <w:r>
              <w:rPr>
                <w:rFonts w:hint="default" w:ascii="ＭＳ 明朝" w:hAnsi="ＭＳ 明朝" w:eastAsia="ＭＳ 明朝"/>
                <w:color w:val="000000"/>
                <w:sz w:val="20"/>
              </w:rPr>
              <w:t>ノルマルヘキサン抽出物質</w:t>
            </w:r>
          </w:p>
          <w:p>
            <w:pPr>
              <w:pStyle w:val="0"/>
              <w:widowControl w:val="1"/>
              <w:spacing w:line="259" w:lineRule="auto"/>
              <w:ind w:left="1"/>
              <w:jc w:val="left"/>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ゴシック" w:hAnsi="ＭＳ ゴシック" w:eastAsia="ＭＳ ゴシック"/>
                <w:color w:val="000000"/>
                <w:sz w:val="20"/>
              </w:rPr>
              <w:t>kg</w:t>
            </w:r>
            <w:r>
              <w:rPr>
                <w:rFonts w:hint="default" w:ascii="ＭＳ 明朝" w:hAnsi="ＭＳ 明朝" w:eastAsia="ＭＳ 明朝"/>
                <w:color w:val="000000"/>
                <w:sz w:val="20"/>
              </w:rPr>
              <w:t>/day)</w:t>
            </w:r>
          </w:p>
        </w:tc>
        <w:tc>
          <w:tcPr>
            <w:tcW w:w="2563" w:type="dxa"/>
            <w:gridSpan w:val="3"/>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left="1" w:right="120" w:rightChars="57"/>
              <w:jc w:val="distribute"/>
              <w:rPr>
                <w:rFonts w:hint="default" w:ascii="ＭＳ 明朝" w:hAnsi="ＭＳ 明朝" w:eastAsia="ＭＳ 明朝"/>
                <w:color w:val="000000"/>
                <w:sz w:val="24"/>
              </w:rPr>
            </w:pPr>
            <w:r>
              <w:rPr>
                <w:rFonts w:hint="default" w:ascii="ＭＳ 明朝" w:hAnsi="ＭＳ 明朝" w:eastAsia="ＭＳ 明朝"/>
                <w:color w:val="000000"/>
                <w:sz w:val="20"/>
              </w:rPr>
              <w:t>その他の汚染物質</w:t>
            </w:r>
          </w:p>
        </w:tc>
      </w:tr>
      <w:tr>
        <w:trPr>
          <w:trHeight w:val="399" w:hRule="atLeast"/>
        </w:trPr>
        <w:tc>
          <w:tcPr>
            <w:tcW w:w="1429" w:type="dxa"/>
            <w:gridSpan w:val="2"/>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685"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0"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3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3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4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r>
      <w:tr>
        <w:trPr>
          <w:trHeight w:val="567" w:hRule="exact"/>
        </w:trPr>
        <w:tc>
          <w:tcPr>
            <w:tcW w:w="42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ind w:right="2"/>
              <w:jc w:val="left"/>
              <w:rPr>
                <w:rFonts w:hint="default" w:ascii="ＭＳ 明朝" w:hAnsi="ＭＳ 明朝" w:eastAsia="ＭＳ 明朝"/>
                <w:color w:val="000000"/>
                <w:sz w:val="24"/>
              </w:rPr>
            </w:pPr>
            <w:r>
              <w:rPr>
                <w:rFonts w:hint="default" w:ascii="ＭＳ 明朝" w:hAnsi="ＭＳ 明朝" w:eastAsia="ＭＳ 明朝"/>
                <w:color w:val="000000"/>
                <w:sz w:val="20"/>
              </w:rPr>
              <w:t>汚水等排出施設</w:t>
            </w: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排</w:t>
            </w:r>
          </w:p>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水</w:t>
            </w:r>
          </w:p>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口</w:t>
            </w: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eastAsia"/>
              </w:rPr>
            </w:pP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2410" w:type="dxa"/>
            <w:gridSpan w:val="3"/>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left="194"/>
              <w:jc w:val="left"/>
              <w:rPr>
                <w:rFonts w:hint="default" w:ascii="ＭＳ 明朝" w:hAnsi="ＭＳ 明朝" w:eastAsia="ＭＳ 明朝"/>
                <w:color w:val="000000"/>
                <w:sz w:val="24"/>
              </w:rPr>
            </w:pPr>
            <w:r>
              <w:rPr>
                <w:rFonts w:hint="default" w:ascii="ＭＳ 明朝" w:hAnsi="ＭＳ 明朝" w:eastAsia="ＭＳ 明朝"/>
                <w:color w:val="000000"/>
                <w:sz w:val="20"/>
              </w:rPr>
              <w:t>工　場　合　計</w:t>
            </w: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right"/>
              <w:rPr>
                <w:rFonts w:hint="default" w:ascii="ＭＳ 明朝" w:hAnsi="ＭＳ 明朝" w:eastAsia="ＭＳ 明朝"/>
                <w:color w:val="000000"/>
                <w:sz w:val="24"/>
              </w:rPr>
            </w:pP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2410" w:type="dxa"/>
            <w:gridSpan w:val="3"/>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right"/>
              <w:rPr>
                <w:rFonts w:hint="default" w:ascii="ＭＳ 明朝" w:hAnsi="ＭＳ 明朝" w:eastAsia="ＭＳ 明朝"/>
                <w:color w:val="000000"/>
                <w:sz w:val="24"/>
              </w:rPr>
            </w:pP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bl>
    <w:p>
      <w:pPr>
        <w:pStyle w:val="0"/>
        <w:widowControl w:val="1"/>
        <w:spacing w:after="372" w:afterLines="0" w:afterAutospacing="0" w:line="240" w:lineRule="exact"/>
        <w:jc w:val="left"/>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特定工場における水質に係る汚染物質の</w:t>
      </w:r>
      <w:r>
        <w:rPr>
          <w:rFonts w:hint="eastAsia" w:ascii="ＭＳ 明朝" w:hAnsi="ＭＳ 明朝" w:eastAsia="ＭＳ 明朝"/>
          <w:color w:val="000000"/>
          <w:sz w:val="24"/>
        </w:rPr>
        <w:t>最大</w:t>
      </w:r>
      <w:r>
        <w:rPr>
          <w:rFonts w:hint="default" w:ascii="ＭＳ 明朝" w:hAnsi="ＭＳ 明朝" w:eastAsia="ＭＳ 明朝"/>
          <w:color w:val="000000"/>
          <w:sz w:val="24"/>
        </w:rPr>
        <w:t>排出予定量</w:t>
      </w:r>
    </w:p>
    <w:p>
      <w:pPr>
        <w:pStyle w:val="0"/>
        <w:widowControl w:val="1"/>
        <w:spacing w:after="9" w:afterLines="0" w:afterAutospacing="0" w:line="240" w:lineRule="exact"/>
        <w:ind w:left="960" w:hanging="960" w:hangingChars="400"/>
        <w:jc w:val="left"/>
        <w:rPr>
          <w:rFonts w:hint="default" w:ascii="ＭＳ 明朝" w:hAnsi="ＭＳ 明朝" w:eastAsia="ＭＳ 明朝"/>
          <w:color w:val="000000"/>
          <w:sz w:val="24"/>
        </w:rPr>
      </w:pPr>
    </w:p>
    <w:p>
      <w:pPr>
        <w:pStyle w:val="0"/>
        <w:widowControl w:val="1"/>
        <w:spacing w:after="9" w:afterLines="0" w:afterAutospacing="0" w:line="240" w:lineRule="exact"/>
        <w:ind w:left="960" w:hanging="960" w:hangingChars="400"/>
        <w:jc w:val="left"/>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水素イオンについては汚水等排出施設及び排水口の欄にその濃度を、工場合計の欄には各排水口における濃度を加重平均した濃度を記載すること。</w:t>
      </w:r>
    </w:p>
    <w:p>
      <w:pPr>
        <w:pStyle w:val="0"/>
        <w:widowControl w:val="1"/>
        <w:spacing w:after="9" w:afterLines="0" w:afterAutospacing="0" w:line="240" w:lineRule="exact"/>
        <w:ind w:left="948" w:leftChars="343" w:hanging="228" w:hangingChars="95"/>
        <w:jc w:val="left"/>
        <w:rPr>
          <w:rFonts w:hint="default" w:ascii="ＭＳ 明朝" w:hAnsi="ＭＳ 明朝" w:eastAsia="ＭＳ 明朝"/>
          <w:color w:val="000000"/>
          <w:sz w:val="24"/>
        </w:rPr>
      </w:pPr>
      <w:r>
        <w:rPr>
          <w:rFonts w:hint="eastAsia" w:ascii="ＭＳ 明朝" w:hAnsi="ＭＳ 明朝" w:eastAsia="ＭＳ 明朝"/>
          <w:color w:val="000000"/>
          <w:sz w:val="24"/>
        </w:rPr>
        <w:t>２　</w:t>
      </w:r>
      <w:r>
        <w:rPr>
          <w:rFonts w:hint="default" w:ascii="ＭＳ 明朝" w:hAnsi="ＭＳ 明朝" w:eastAsia="ＭＳ 明朝"/>
          <w:color w:val="000000"/>
          <w:sz w:val="24"/>
        </w:rPr>
        <w:t>水素イオン以外の汚染物質については、各汚水等排出施設の欄の（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）内には汚水等排出施設から排出される排出水中の汚染物質の濃度を、各排水口の欄の（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）内には排水口における排出水中の汚染物質の濃度を、工場合計の欄の（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）内には排水口における排出水中の各汚染物質の濃度を加重平均した濃度を記載すること。</w:t>
      </w:r>
    </w:p>
    <w:p>
      <w:pPr>
        <w:pStyle w:val="0"/>
        <w:overflowPunct w:val="0"/>
        <w:spacing w:line="240" w:lineRule="exact"/>
        <w:ind w:left="948" w:leftChars="343" w:hanging="228" w:hangingChars="95"/>
        <w:textAlignment w:val="baseline"/>
        <w:rPr>
          <w:rFonts w:hint="default" w:ascii="ＭＳ 明朝" w:hAnsi="ＭＳ 明朝" w:eastAsia="ＭＳ 明朝"/>
          <w:color w:val="000000"/>
          <w:spacing w:val="14"/>
          <w:kern w:val="0"/>
          <w:sz w:val="18"/>
        </w:rPr>
      </w:pPr>
      <w:r>
        <w:rPr>
          <w:rFonts w:hint="eastAsia" w:ascii="ＭＳ 明朝" w:hAnsi="ＭＳ 明朝" w:eastAsia="ＭＳ 明朝"/>
          <w:color w:val="000000"/>
          <w:sz w:val="24"/>
        </w:rPr>
        <w:t>３　</w:t>
      </w:r>
      <w:r>
        <w:rPr>
          <w:rFonts w:hint="default" w:ascii="ＭＳ 明朝" w:hAnsi="ＭＳ 明朝" w:eastAsia="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pPr>
        <w:pStyle w:val="0"/>
        <w:overflowPunct w:val="0"/>
        <w:spacing w:line="240" w:lineRule="exact"/>
        <w:ind w:left="920" w:leftChars="343" w:hanging="200" w:hangingChars="95"/>
        <w:textAlignment w:val="baseline"/>
        <w:rPr>
          <w:rFonts w:hint="default" w:ascii="ＭＳ 明朝" w:hAnsi="ＭＳ 明朝" w:eastAsia="ＭＳ 明朝"/>
          <w:color w:val="000000"/>
          <w:spacing w:val="14"/>
          <w:kern w:val="0"/>
          <w:sz w:val="18"/>
        </w:rPr>
      </w:pPr>
      <w:r>
        <w:rPr>
          <w:rFonts w:hint="eastAsia"/>
        </w:rPr>
        <w:br w:type="page"/>
      </w:r>
    </w:p>
    <w:p>
      <w:pPr>
        <w:pStyle w:val="0"/>
        <w:widowControl w:val="1"/>
        <w:spacing w:after="18"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別紙７</w:t>
      </w:r>
    </w:p>
    <w:p>
      <w:pPr>
        <w:pStyle w:val="0"/>
        <w:widowControl w:val="1"/>
        <w:spacing w:after="18"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燃料及び原材料の使用に関する計画</w:t>
      </w:r>
    </w:p>
    <w:tbl>
      <w:tblPr>
        <w:tblStyle w:val="35"/>
        <w:tblW w:w="10234" w:type="dxa"/>
        <w:jc w:val="center"/>
        <w:tblInd w:w="0" w:type="dxa"/>
        <w:tblLayout w:type="fixed"/>
        <w:tblLook w:firstRow="1" w:lastRow="0" w:firstColumn="1" w:lastColumn="0" w:noHBand="0" w:noVBand="1" w:val="04A0"/>
      </w:tblPr>
      <w:tblGrid>
        <w:gridCol w:w="573"/>
        <w:gridCol w:w="567"/>
        <w:gridCol w:w="3409"/>
        <w:gridCol w:w="1564"/>
        <w:gridCol w:w="1563"/>
        <w:gridCol w:w="1280"/>
        <w:gridCol w:w="1278"/>
      </w:tblGrid>
      <w:tr>
        <w:trPr>
          <w:trHeight w:val="880" w:hRule="atLeast"/>
        </w:trPr>
        <w:tc>
          <w:tcPr>
            <w:tcW w:w="573" w:type="dxa"/>
            <w:vAlign w:val="center"/>
          </w:tcPr>
          <w:p>
            <w:pPr>
              <w:pStyle w:val="0"/>
              <w:widowControl w:val="1"/>
              <w:spacing w:line="259" w:lineRule="auto"/>
              <w:ind w:left="-94" w:leftChars="-45" w:right="-97" w:rightChars="-46"/>
              <w:jc w:val="center"/>
              <w:rPr>
                <w:rFonts w:hint="default" w:ascii="ＭＳ 明朝" w:hAnsi="ＭＳ 明朝" w:eastAsia="ＭＳ 明朝"/>
                <w:color w:val="000000"/>
                <w:sz w:val="24"/>
              </w:rPr>
            </w:pPr>
            <w:r>
              <w:rPr>
                <w:rFonts w:hint="eastAsia" w:ascii="ＭＳ 明朝" w:hAnsi="ＭＳ 明朝" w:eastAsia="ＭＳ 明朝"/>
                <w:color w:val="000000"/>
                <w:sz w:val="24"/>
              </w:rPr>
              <w:t>用途</w:t>
            </w:r>
          </w:p>
        </w:tc>
        <w:tc>
          <w:tcPr>
            <w:tcW w:w="3976" w:type="dxa"/>
            <w:gridSpan w:val="2"/>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種　　　　　類</w:t>
            </w:r>
          </w:p>
        </w:tc>
        <w:tc>
          <w:tcPr>
            <w:tcW w:w="1564" w:type="dxa"/>
            <w:vAlign w:val="center"/>
          </w:tcPr>
          <w:p>
            <w:pPr>
              <w:pStyle w:val="0"/>
              <w:widowControl w:val="1"/>
              <w:spacing w:line="259" w:lineRule="auto"/>
              <w:ind w:left="-99" w:leftChars="-47" w:right="-92" w:rightChars="-44"/>
              <w:jc w:val="center"/>
              <w:rPr>
                <w:rFonts w:hint="default" w:ascii="ＭＳ 明朝" w:hAnsi="ＭＳ 明朝" w:eastAsia="ＭＳ 明朝"/>
                <w:color w:val="000000"/>
                <w:sz w:val="24"/>
              </w:rPr>
            </w:pPr>
            <w:r>
              <w:rPr>
                <w:rFonts w:hint="eastAsia" w:ascii="ＭＳ 明朝" w:hAnsi="ＭＳ 明朝" w:eastAsia="ＭＳ 明朝"/>
                <w:color w:val="000000"/>
                <w:sz w:val="24"/>
              </w:rPr>
              <w:t>燃料原料の別</w:t>
            </w:r>
          </w:p>
        </w:tc>
        <w:tc>
          <w:tcPr>
            <w:tcW w:w="1563" w:type="dxa"/>
            <w:vAlign w:val="center"/>
          </w:tcPr>
          <w:p>
            <w:pPr>
              <w:pStyle w:val="0"/>
              <w:widowControl w:val="1"/>
              <w:spacing w:line="259" w:lineRule="auto"/>
              <w:ind w:left="-90" w:leftChars="-43" w:right="-109" w:rightChars="-52"/>
              <w:jc w:val="center"/>
              <w:rPr>
                <w:rFonts w:hint="default" w:ascii="ＭＳ 明朝" w:hAnsi="ＭＳ 明朝" w:eastAsia="ＭＳ 明朝"/>
                <w:color w:val="000000"/>
                <w:sz w:val="24"/>
              </w:rPr>
            </w:pPr>
            <w:r>
              <w:rPr>
                <w:rFonts w:hint="eastAsia" w:ascii="ＭＳ 明朝" w:hAnsi="ＭＳ 明朝" w:eastAsia="ＭＳ 明朝"/>
                <w:color w:val="000000"/>
                <w:sz w:val="24"/>
              </w:rPr>
              <w:t>年間総消費量</w:t>
            </w:r>
          </w:p>
        </w:tc>
        <w:tc>
          <w:tcPr>
            <w:tcW w:w="1280" w:type="dxa"/>
            <w:vAlign w:val="center"/>
          </w:tcPr>
          <w:p>
            <w:pPr>
              <w:pStyle w:val="0"/>
              <w:widowControl w:val="1"/>
              <w:spacing w:line="240" w:lineRule="exact"/>
              <w:ind w:left="-74" w:leftChars="-35" w:right="-170" w:rightChars="-81"/>
              <w:jc w:val="center"/>
              <w:rPr>
                <w:rFonts w:hint="default" w:ascii="ＭＳ 明朝" w:hAnsi="ＭＳ 明朝" w:eastAsia="ＭＳ 明朝"/>
                <w:color w:val="000000"/>
                <w:sz w:val="24"/>
              </w:rPr>
            </w:pPr>
            <w:r>
              <w:rPr>
                <w:rFonts w:hint="eastAsia" w:ascii="ＭＳ 明朝" w:hAnsi="ＭＳ 明朝" w:eastAsia="ＭＳ 明朝"/>
                <w:color w:val="000000"/>
                <w:sz w:val="24"/>
              </w:rPr>
              <w:t>平均いおう</w:t>
            </w:r>
          </w:p>
          <w:p>
            <w:pPr>
              <w:pStyle w:val="0"/>
              <w:widowControl w:val="1"/>
              <w:spacing w:line="240" w:lineRule="exact"/>
              <w:ind w:left="-74" w:leftChars="-35" w:right="-170" w:rightChars="-81"/>
              <w:jc w:val="center"/>
              <w:rPr>
                <w:rFonts w:hint="default" w:ascii="ＭＳ 明朝" w:hAnsi="ＭＳ 明朝" w:eastAsia="ＭＳ 明朝"/>
                <w:color w:val="000000"/>
                <w:sz w:val="24"/>
              </w:rPr>
            </w:pPr>
            <w:r>
              <w:rPr>
                <w:rFonts w:hint="eastAsia" w:ascii="ＭＳ 明朝" w:hAnsi="ＭＳ 明朝" w:eastAsia="ＭＳ 明朝"/>
                <w:color w:val="000000"/>
                <w:sz w:val="24"/>
              </w:rPr>
              <w:t>含有率</w:t>
            </w:r>
            <w:r>
              <w:rPr>
                <w:rFonts w:hint="eastAsia" w:ascii="ＭＳ 明朝" w:hAnsi="ＭＳ 明朝" w:eastAsia="ＭＳ 明朝"/>
                <w:color w:val="000000"/>
                <w:sz w:val="24"/>
              </w:rPr>
              <w:t>(</w:t>
            </w:r>
            <w:r>
              <w:rPr>
                <w:rFonts w:hint="eastAsia" w:ascii="ＭＳ 明朝" w:hAnsi="ＭＳ 明朝" w:eastAsia="ＭＳ 明朝"/>
                <w:color w:val="000000"/>
                <w:sz w:val="24"/>
              </w:rPr>
              <w:t>％</w:t>
            </w:r>
            <w:r>
              <w:rPr>
                <w:rFonts w:hint="eastAsia" w:ascii="ＭＳ 明朝" w:hAnsi="ＭＳ 明朝" w:eastAsia="ＭＳ 明朝"/>
                <w:color w:val="000000"/>
                <w:sz w:val="24"/>
              </w:rPr>
              <w:t>)</w:t>
            </w:r>
          </w:p>
        </w:tc>
        <w:tc>
          <w:tcPr>
            <w:tcW w:w="1278" w:type="dxa"/>
            <w:vAlign w:val="center"/>
          </w:tcPr>
          <w:p>
            <w:pPr>
              <w:pStyle w:val="0"/>
              <w:widowControl w:val="1"/>
              <w:spacing w:line="240" w:lineRule="exact"/>
              <w:ind w:left="-95" w:leftChars="-45" w:right="-92" w:rightChars="-44"/>
              <w:jc w:val="center"/>
              <w:rPr>
                <w:rFonts w:hint="default" w:ascii="ＭＳ 明朝" w:hAnsi="ＭＳ 明朝" w:eastAsia="ＭＳ 明朝"/>
                <w:color w:val="000000"/>
                <w:sz w:val="24"/>
              </w:rPr>
            </w:pPr>
            <w:r>
              <w:rPr>
                <w:rFonts w:hint="eastAsia" w:ascii="ＭＳ 明朝" w:hAnsi="ＭＳ 明朝" w:eastAsia="ＭＳ 明朝"/>
                <w:color w:val="000000"/>
                <w:sz w:val="24"/>
              </w:rPr>
              <w:t>平均窒素</w:t>
            </w:r>
          </w:p>
          <w:p>
            <w:pPr>
              <w:pStyle w:val="0"/>
              <w:widowControl w:val="1"/>
              <w:spacing w:line="240" w:lineRule="exact"/>
              <w:ind w:left="-95" w:leftChars="-45" w:right="-92" w:rightChars="-44"/>
              <w:jc w:val="center"/>
              <w:rPr>
                <w:rFonts w:hint="default" w:ascii="ＭＳ 明朝" w:hAnsi="ＭＳ 明朝" w:eastAsia="ＭＳ 明朝"/>
                <w:color w:val="000000"/>
                <w:sz w:val="24"/>
              </w:rPr>
            </w:pPr>
            <w:r>
              <w:rPr>
                <w:rFonts w:hint="eastAsia" w:ascii="ＭＳ 明朝" w:hAnsi="ＭＳ 明朝" w:eastAsia="ＭＳ 明朝"/>
                <w:color w:val="000000"/>
                <w:sz w:val="24"/>
              </w:rPr>
              <w:t>含有率</w:t>
            </w:r>
            <w:r>
              <w:rPr>
                <w:rFonts w:hint="eastAsia" w:ascii="ＭＳ 明朝" w:hAnsi="ＭＳ 明朝" w:eastAsia="ＭＳ 明朝"/>
                <w:color w:val="000000"/>
                <w:sz w:val="24"/>
              </w:rPr>
              <w:t>(</w:t>
            </w:r>
            <w:r>
              <w:rPr>
                <w:rFonts w:hint="eastAsia" w:ascii="ＭＳ 明朝" w:hAnsi="ＭＳ 明朝" w:eastAsia="ＭＳ 明朝"/>
                <w:color w:val="000000"/>
                <w:sz w:val="24"/>
              </w:rPr>
              <w:t>％</w:t>
            </w:r>
            <w:r>
              <w:rPr>
                <w:rFonts w:hint="eastAsia" w:ascii="ＭＳ 明朝" w:hAnsi="ＭＳ 明朝" w:eastAsia="ＭＳ 明朝"/>
                <w:color w:val="000000"/>
                <w:sz w:val="24"/>
              </w:rPr>
              <w:t>)</w:t>
            </w:r>
          </w:p>
        </w:tc>
      </w:tr>
      <w:tr>
        <w:trPr>
          <w:trHeight w:val="510" w:hRule="exact"/>
        </w:trPr>
        <w:tc>
          <w:tcPr>
            <w:tcW w:w="573" w:type="dxa"/>
            <w:vMerge w:val="restart"/>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r>
              <w:rPr>
                <w:rFonts w:hint="eastAsia" w:ascii="ＭＳ 明朝" w:hAnsi="ＭＳ 明朝" w:eastAsia="ＭＳ 明朝"/>
                <w:color w:val="000000"/>
                <w:sz w:val="24"/>
              </w:rPr>
              <w:t>燃料・原料</w:t>
            </w: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石炭・コークス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line="259" w:lineRule="auto"/>
              <w:ind w:right="-105"/>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10³t</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原油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restart"/>
            <w:vAlign w:val="center"/>
          </w:tcPr>
          <w:p>
            <w:pPr>
              <w:pStyle w:val="0"/>
              <w:widowControl w:val="1"/>
              <w:spacing w:line="259" w:lineRule="auto"/>
              <w:ind w:left="-99" w:leftChars="-47" w:right="-118" w:rightChars="-56"/>
              <w:jc w:val="left"/>
              <w:rPr>
                <w:rFonts w:hint="default" w:ascii="ＭＳ 明朝" w:hAnsi="ＭＳ 明朝" w:eastAsia="ＭＳ 明朝"/>
                <w:color w:val="000000"/>
                <w:sz w:val="24"/>
              </w:rPr>
            </w:pPr>
            <w:r>
              <w:rPr>
                <w:rFonts w:hint="eastAsia" w:ascii="ＭＳ 明朝" w:hAnsi="ＭＳ 明朝" w:eastAsia="ＭＳ 明朝"/>
                <w:color w:val="000000"/>
                <w:sz w:val="24"/>
              </w:rPr>
              <w:t>重油</w:t>
            </w:r>
          </w:p>
        </w:tc>
        <w:tc>
          <w:tcPr>
            <w:tcW w:w="3409" w:type="dxa"/>
            <w:vAlign w:val="center"/>
          </w:tcPr>
          <w:p>
            <w:pPr>
              <w:pStyle w:val="0"/>
              <w:widowControl w:val="1"/>
              <w:spacing w:line="259" w:lineRule="auto"/>
              <w:ind w:left="-73" w:leftChars="-35" w:right="-92" w:rightChars="-44"/>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2</w:t>
            </w:r>
            <w:r>
              <w:rPr>
                <w:rFonts w:hint="eastAsia" w:ascii="ＭＳ 明朝" w:hAnsi="ＭＳ 明朝" w:eastAsia="ＭＳ 明朝"/>
                <w:color w:val="000000"/>
                <w:sz w:val="22"/>
              </w:rPr>
              <w:t>％以上</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line="259" w:lineRule="auto"/>
              <w:ind w:left="-73" w:leftChars="-35" w:right="-92" w:rightChars="-44"/>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1.5</w:t>
            </w:r>
            <w:r>
              <w:rPr>
                <w:rFonts w:hint="eastAsia" w:ascii="ＭＳ 明朝" w:hAnsi="ＭＳ 明朝" w:eastAsia="ＭＳ 明朝"/>
                <w:color w:val="000000"/>
                <w:sz w:val="22"/>
              </w:rPr>
              <w:t>％～</w:t>
            </w:r>
            <w:r>
              <w:rPr>
                <w:rFonts w:hint="eastAsia" w:ascii="ＭＳ 明朝" w:hAnsi="ＭＳ 明朝" w:eastAsia="ＭＳ 明朝"/>
                <w:color w:val="000000"/>
                <w:sz w:val="22"/>
              </w:rPr>
              <w:t>2</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after="9" w:afterLines="0" w:afterAutospacing="0" w:line="266" w:lineRule="auto"/>
              <w:ind w:left="159" w:leftChars="-35" w:right="-92" w:rightChars="-44" w:hanging="232"/>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1.0</w:t>
            </w:r>
            <w:r>
              <w:rPr>
                <w:rFonts w:hint="eastAsia" w:ascii="ＭＳ 明朝" w:hAnsi="ＭＳ 明朝" w:eastAsia="ＭＳ 明朝"/>
                <w:color w:val="000000"/>
                <w:sz w:val="22"/>
              </w:rPr>
              <w:t>％～</w:t>
            </w:r>
            <w:r>
              <w:rPr>
                <w:rFonts w:hint="eastAsia" w:ascii="ＭＳ 明朝" w:hAnsi="ＭＳ 明朝" w:eastAsia="ＭＳ 明朝"/>
                <w:color w:val="000000"/>
                <w:sz w:val="22"/>
              </w:rPr>
              <w:t>1.5</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after="9" w:afterLines="0" w:afterAutospacing="0" w:line="266" w:lineRule="auto"/>
              <w:ind w:left="63" w:leftChars="-35" w:right="-92" w:rightChars="-44" w:hanging="136"/>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0.5</w:t>
            </w:r>
            <w:r>
              <w:rPr>
                <w:rFonts w:hint="eastAsia" w:ascii="ＭＳ 明朝" w:hAnsi="ＭＳ 明朝" w:eastAsia="ＭＳ 明朝"/>
                <w:color w:val="000000"/>
                <w:sz w:val="22"/>
              </w:rPr>
              <w:t>％～</w:t>
            </w:r>
            <w:r>
              <w:rPr>
                <w:rFonts w:hint="eastAsia" w:ascii="ＭＳ 明朝" w:hAnsi="ＭＳ 明朝" w:eastAsia="ＭＳ 明朝"/>
                <w:color w:val="000000"/>
                <w:sz w:val="22"/>
              </w:rPr>
              <w:t>1.0</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after="9" w:afterLines="0" w:afterAutospacing="0" w:line="266" w:lineRule="auto"/>
              <w:ind w:left="63" w:leftChars="-35" w:right="-92" w:rightChars="-44" w:hanging="136"/>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0.5</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灯軽油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ナフサ</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ＬＰＧ</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10³t</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都市ガス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w:t>
            </w:r>
            <w:r>
              <w:rPr>
                <w:rFonts w:hint="eastAsia" w:ascii="ＭＳ 明朝" w:hAnsi="ＭＳ 明朝" w:eastAsia="ＭＳ 明朝"/>
                <w:color w:val="000000"/>
                <w:sz w:val="24"/>
              </w:rPr>
              <w:t>⁶Ｎ㎥）</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副生ガス・オフガス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w:t>
            </w:r>
            <w:r>
              <w:rPr>
                <w:rFonts w:hint="eastAsia" w:ascii="ＭＳ 明朝" w:hAnsi="ＭＳ 明朝" w:eastAsia="ＭＳ 明朝"/>
                <w:color w:val="000000"/>
                <w:sz w:val="24"/>
              </w:rPr>
              <w:t>⁶Ｎ㎥）</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天然ガス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w:t>
            </w:r>
            <w:r>
              <w:rPr>
                <w:rFonts w:hint="eastAsia" w:ascii="ＭＳ 明朝" w:hAnsi="ＭＳ 明朝" w:eastAsia="ＭＳ 明朝"/>
                <w:color w:val="000000"/>
                <w:sz w:val="24"/>
              </w:rPr>
              <w:t>⁶Ｎ㎥）</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鉄鉱石</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10³t</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その他（　　）</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ind w:firstLine="720" w:firstLineChars="300"/>
              <w:jc w:val="distribute"/>
              <w:rPr>
                <w:rFonts w:hint="default" w:ascii="ＭＳ 明朝" w:hAnsi="ＭＳ 明朝" w:eastAsia="ＭＳ 明朝"/>
                <w:color w:val="000000"/>
                <w:sz w:val="24"/>
              </w:rPr>
            </w:pPr>
            <w:r>
              <w:rPr>
                <w:rFonts w:hint="eastAsia" w:ascii="ＭＳ 明朝" w:hAnsi="ＭＳ 明朝" w:eastAsia="ＭＳ 明朝"/>
                <w:color w:val="000000"/>
                <w:sz w:val="24"/>
              </w:rPr>
              <w:t>　　（　　）</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eastAsia"/>
              </w:rPr>
            </w:pPr>
          </w:p>
        </w:tc>
        <w:tc>
          <w:tcPr>
            <w:tcW w:w="3976" w:type="dxa"/>
            <w:gridSpan w:val="2"/>
            <w:vAlign w:val="center"/>
          </w:tcPr>
          <w:p>
            <w:pPr>
              <w:pStyle w:val="0"/>
              <w:widowControl w:val="1"/>
              <w:spacing w:line="259" w:lineRule="auto"/>
              <w:ind w:firstLine="720" w:firstLineChars="300"/>
              <w:jc w:val="distribute"/>
              <w:rPr>
                <w:rFonts w:hint="default" w:ascii="ＭＳ 明朝" w:hAnsi="ＭＳ 明朝" w:eastAsia="ＭＳ 明朝"/>
                <w:color w:val="000000"/>
                <w:sz w:val="24"/>
              </w:rPr>
            </w:pPr>
            <w:r>
              <w:rPr>
                <w:rFonts w:hint="eastAsia" w:ascii="ＭＳ 明朝" w:hAnsi="ＭＳ 明朝" w:eastAsia="ＭＳ 明朝"/>
                <w:color w:val="000000"/>
                <w:sz w:val="24"/>
              </w:rPr>
              <w:t>　　（　　）</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restart"/>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r>
              <w:rPr>
                <w:rFonts w:hint="eastAsia" w:ascii="ＭＳ 明朝" w:hAnsi="ＭＳ 明朝" w:eastAsia="ＭＳ 明朝"/>
                <w:color w:val="000000"/>
                <w:sz w:val="24"/>
              </w:rPr>
              <w:t>材料</w:t>
            </w: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continue"/>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vAlign w:val="center"/>
          </w:tcPr>
          <w:p>
            <w:pPr>
              <w:pStyle w:val="0"/>
              <w:widowControl w:val="1"/>
              <w:spacing w:line="259" w:lineRule="auto"/>
              <w:jc w:val="left"/>
              <w:rPr>
                <w:rFonts w:hint="eastAsia"/>
              </w:rPr>
            </w:pP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continue"/>
            <w:vAlign w:val="center"/>
          </w:tcPr>
          <w:p>
            <w:pPr>
              <w:pStyle w:val="0"/>
              <w:widowControl w:val="1"/>
              <w:spacing w:line="259" w:lineRule="auto"/>
              <w:jc w:val="left"/>
              <w:rPr>
                <w:rFonts w:hint="eastAsia"/>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continue"/>
            <w:vAlign w:val="center"/>
          </w:tcPr>
          <w:p>
            <w:pPr>
              <w:pStyle w:val="0"/>
              <w:widowControl w:val="1"/>
              <w:spacing w:line="259" w:lineRule="auto"/>
              <w:jc w:val="left"/>
              <w:rPr>
                <w:rFonts w:hint="eastAsia"/>
              </w:rPr>
            </w:pPr>
          </w:p>
        </w:tc>
      </w:tr>
      <w:tr>
        <w:trPr>
          <w:trHeight w:val="510" w:hRule="exact"/>
        </w:trPr>
        <w:tc>
          <w:tcPr>
            <w:tcW w:w="573" w:type="dxa"/>
            <w:vMerge w:val="continue"/>
            <w:vAlign w:val="center"/>
          </w:tcPr>
          <w:p>
            <w:pPr>
              <w:pStyle w:val="0"/>
              <w:widowControl w:val="1"/>
              <w:spacing w:line="259" w:lineRule="auto"/>
              <w:jc w:val="left"/>
              <w:rPr>
                <w:rFonts w:hint="eastAsia"/>
              </w:rPr>
            </w:pP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continue"/>
            <w:vAlign w:val="center"/>
          </w:tcPr>
          <w:p>
            <w:pPr>
              <w:pStyle w:val="0"/>
              <w:widowControl w:val="1"/>
              <w:spacing w:line="259" w:lineRule="auto"/>
              <w:jc w:val="left"/>
              <w:rPr>
                <w:rFonts w:hint="eastAsia"/>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continue"/>
            <w:vAlign w:val="center"/>
          </w:tcPr>
          <w:p>
            <w:pPr>
              <w:pStyle w:val="0"/>
              <w:widowControl w:val="1"/>
              <w:spacing w:line="259" w:lineRule="auto"/>
              <w:jc w:val="left"/>
              <w:rPr>
                <w:rFonts w:hint="eastAsia"/>
              </w:rPr>
            </w:pPr>
          </w:p>
        </w:tc>
      </w:tr>
    </w:tbl>
    <w:p>
      <w:pPr>
        <w:pStyle w:val="0"/>
        <w:widowControl w:val="1"/>
        <w:spacing w:after="9" w:afterLines="0" w:afterAutospacing="0" w:line="320" w:lineRule="exact"/>
        <w:jc w:val="left"/>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年間総消費量の欄には、４月から翌年３月までの消費量を記載すること。</w:t>
      </w:r>
    </w:p>
    <w:p>
      <w:pPr>
        <w:pStyle w:val="0"/>
        <w:widowControl w:val="1"/>
        <w:spacing w:after="9" w:afterLines="0" w:afterAutospacing="0" w:line="320" w:lineRule="exact"/>
        <w:ind w:left="948" w:leftChars="343" w:hanging="228" w:hangingChars="95"/>
        <w:jc w:val="left"/>
        <w:rPr>
          <w:rFonts w:hint="default" w:ascii="ＭＳ 明朝" w:hAnsi="ＭＳ 明朝" w:eastAsia="ＭＳ 明朝"/>
          <w:color w:val="000000"/>
          <w:sz w:val="24"/>
        </w:rPr>
      </w:pPr>
      <w:r>
        <w:rPr>
          <w:rFonts w:hint="eastAsia" w:ascii="ＭＳ 明朝" w:hAnsi="ＭＳ 明朝" w:eastAsia="ＭＳ 明朝"/>
          <w:color w:val="000000"/>
          <w:sz w:val="24"/>
        </w:rPr>
        <w:t>２　</w:t>
      </w:r>
      <w:r>
        <w:rPr>
          <w:rFonts w:hint="default" w:ascii="ＭＳ 明朝" w:hAnsi="ＭＳ 明朝" w:eastAsia="ＭＳ 明朝"/>
          <w:color w:val="000000"/>
          <w:sz w:val="24"/>
        </w:rPr>
        <w:t>同一物質を燃料及び原料に使用する場合には、燃料と原料とに区分してそれぞれ記載すること。</w:t>
      </w:r>
    </w:p>
    <w:p>
      <w:pPr>
        <w:pStyle w:val="0"/>
        <w:widowControl w:val="1"/>
        <w:spacing w:after="9" w:afterLines="0" w:afterAutospacing="0" w:line="320" w:lineRule="exact"/>
        <w:ind w:left="948" w:leftChars="343" w:hanging="228" w:hangingChars="95"/>
        <w:jc w:val="left"/>
        <w:rPr>
          <w:rFonts w:hint="default" w:ascii="ＭＳ 明朝" w:hAnsi="ＭＳ 明朝" w:eastAsia="ＭＳ 明朝"/>
          <w:color w:val="000000"/>
          <w:sz w:val="24"/>
        </w:rPr>
      </w:pPr>
      <w:r>
        <w:rPr>
          <w:rFonts w:hint="eastAsia" w:ascii="ＭＳ 明朝" w:hAnsi="ＭＳ 明朝" w:eastAsia="ＭＳ 明朝"/>
          <w:color w:val="000000"/>
          <w:sz w:val="24"/>
        </w:rPr>
        <w:t>３　</w:t>
      </w:r>
      <w:r>
        <w:rPr>
          <w:rFonts w:hint="default" w:ascii="ＭＳ 明朝" w:hAnsi="ＭＳ 明朝" w:eastAsia="ＭＳ 明朝"/>
          <w:color w:val="000000"/>
          <w:sz w:val="24"/>
        </w:rPr>
        <w:t>その他の欄及び材料の欄には、汚染物質の発生に影響のある燃料、原料及び材料について記載すること。</w:t>
      </w:r>
    </w:p>
    <w:p>
      <w:pPr>
        <w:pStyle w:val="0"/>
        <w:widowControl w:val="1"/>
        <w:spacing w:after="9" w:afterLines="0" w:afterAutospacing="0" w:line="320" w:lineRule="exact"/>
        <w:ind w:left="948" w:leftChars="343" w:hanging="228" w:hangingChars="95"/>
        <w:jc w:val="left"/>
        <w:rPr>
          <w:rFonts w:hint="default" w:ascii="ＭＳ Ｐゴシック" w:hAnsi="ＭＳ Ｐゴシック" w:eastAsia="ＭＳ Ｐゴシック"/>
          <w:sz w:val="24"/>
        </w:rPr>
      </w:pPr>
      <w:r>
        <w:rPr>
          <w:rFonts w:hint="eastAsia" w:ascii="ＭＳ 明朝" w:hAnsi="ＭＳ 明朝" w:eastAsia="ＭＳ 明朝"/>
          <w:color w:val="000000"/>
          <w:sz w:val="24"/>
        </w:rPr>
        <w:t>４　</w:t>
      </w:r>
      <w:r>
        <w:rPr>
          <w:rFonts w:hint="default" w:ascii="ＭＳ 明朝" w:hAnsi="ＭＳ 明朝" w:eastAsia="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r>
        <w:rPr>
          <w:rFonts w:hint="default" w:ascii="ＭＳ Ｐゴシック" w:hAnsi="ＭＳ Ｐゴシック" w:eastAsia="ＭＳ Ｐゴシック"/>
          <w:sz w:val="24"/>
        </w:rPr>
        <w:br w:type="page"/>
      </w:r>
    </w:p>
    <w:p>
      <w:pPr>
        <w:pStyle w:val="0"/>
        <w:widowControl w:val="1"/>
        <w:spacing w:line="259" w:lineRule="auto"/>
        <w:jc w:val="left"/>
        <w:rPr>
          <w:rFonts w:hint="default" w:asciiTheme="majorEastAsia" w:hAnsiTheme="majorEastAsia" w:eastAsiaTheme="majorEastAsia"/>
          <w:color w:val="000000"/>
          <w:sz w:val="22"/>
        </w:rPr>
      </w:pPr>
      <w:r>
        <w:rPr>
          <w:rFonts w:hint="eastAsia" w:asciiTheme="majorEastAsia" w:hAnsiTheme="majorEastAsia" w:eastAsiaTheme="majorEastAsia"/>
          <w:color w:val="000000"/>
          <w:sz w:val="24"/>
        </w:rPr>
        <w:t>別紙８</w:t>
      </w:r>
    </w:p>
    <w:p>
      <w:pPr>
        <w:pStyle w:val="0"/>
        <w:widowControl w:val="1"/>
        <w:spacing w:after="1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公害防止施設の設置その他の措置</w:t>
      </w:r>
    </w:p>
    <w:tbl>
      <w:tblPr>
        <w:tblStyle w:val="36"/>
        <w:tblW w:w="10206" w:type="dxa"/>
        <w:jc w:val="center"/>
        <w:tblInd w:w="0" w:type="dxa"/>
        <w:tblLayout w:type="fixed"/>
        <w:tblLook w:firstRow="1" w:lastRow="0" w:firstColumn="1" w:lastColumn="0" w:noHBand="0" w:noVBand="1" w:val="04A0"/>
      </w:tblPr>
      <w:tblGrid>
        <w:gridCol w:w="1418"/>
        <w:gridCol w:w="850"/>
        <w:gridCol w:w="1560"/>
        <w:gridCol w:w="992"/>
        <w:gridCol w:w="992"/>
        <w:gridCol w:w="992"/>
        <w:gridCol w:w="1134"/>
        <w:gridCol w:w="1134"/>
        <w:gridCol w:w="1134"/>
      </w:tblGrid>
      <w:tr>
        <w:trPr>
          <w:trHeight w:val="1510" w:hRule="atLeast"/>
        </w:trPr>
        <w:tc>
          <w:tcPr>
            <w:tcW w:w="1418" w:type="dxa"/>
            <w:vAlign w:val="center"/>
          </w:tcPr>
          <w:p>
            <w:pPr>
              <w:pStyle w:val="0"/>
              <w:widowControl w:val="1"/>
              <w:spacing w:after="53" w:afterLines="0" w:afterAutospacing="0" w:line="259" w:lineRule="auto"/>
              <w:ind w:left="-105" w:leftChars="-50" w:right="-195" w:rightChars="-93"/>
              <w:jc w:val="left"/>
              <w:rPr>
                <w:rFonts w:hint="default" w:ascii="ＭＳ 明朝" w:hAnsi="ＭＳ 明朝" w:eastAsia="ＭＳ 明朝"/>
                <w:color w:val="000000"/>
                <w:sz w:val="22"/>
              </w:rPr>
            </w:pPr>
            <w:r>
              <w:rPr>
                <w:rFonts w:hint="eastAsia" w:ascii="ＭＳ 明朝" w:hAnsi="ＭＳ 明朝" w:eastAsia="ＭＳ 明朝"/>
                <w:color w:val="000000"/>
                <w:sz w:val="22"/>
              </w:rPr>
              <w:t>公害防止施設の名称</w:t>
            </w:r>
          </w:p>
        </w:tc>
        <w:tc>
          <w:tcPr>
            <w:tcW w:w="850" w:type="dxa"/>
            <w:vAlign w:val="center"/>
          </w:tcPr>
          <w:p>
            <w:pPr>
              <w:pStyle w:val="0"/>
              <w:widowControl w:val="1"/>
              <w:spacing w:after="53" w:afterLines="0" w:afterAutospacing="0" w:line="259" w:lineRule="auto"/>
              <w:ind w:left="-105" w:leftChars="-50" w:right="-178" w:rightChars="-85"/>
              <w:jc w:val="left"/>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1560" w:type="dxa"/>
            <w:vAlign w:val="center"/>
          </w:tcPr>
          <w:p>
            <w:pPr>
              <w:pStyle w:val="0"/>
              <w:widowControl w:val="1"/>
              <w:spacing w:after="53" w:afterLines="0" w:afterAutospacing="0" w:line="259" w:lineRule="auto"/>
              <w:ind w:left="-29" w:leftChars="-14" w:right="-103" w:rightChars="-49"/>
              <w:jc w:val="left"/>
              <w:rPr>
                <w:rFonts w:hint="default" w:ascii="ＭＳ 明朝" w:hAnsi="ＭＳ 明朝" w:eastAsia="ＭＳ 明朝"/>
                <w:color w:val="000000"/>
                <w:sz w:val="20"/>
              </w:rPr>
            </w:pPr>
            <w:r>
              <w:rPr>
                <w:rFonts w:hint="eastAsia" w:ascii="ＭＳ 明朝" w:hAnsi="ＭＳ 明朝" w:eastAsia="ＭＳ 明朝"/>
                <w:color w:val="000000"/>
                <w:sz w:val="20"/>
              </w:rPr>
              <w:t>公害防止施設が設置されるばい煙発生施設、粉じん発生施設又は汚水等排出施設の施設番号</w:t>
            </w:r>
          </w:p>
        </w:tc>
        <w:tc>
          <w:tcPr>
            <w:tcW w:w="992" w:type="dxa"/>
            <w:vAlign w:val="center"/>
          </w:tcPr>
          <w:p>
            <w:pPr>
              <w:pStyle w:val="0"/>
              <w:widowControl w:val="1"/>
              <w:spacing w:after="53" w:afterLines="0" w:afterAutospacing="0" w:line="259" w:lineRule="auto"/>
              <w:ind w:left="-36" w:leftChars="-17" w:right="-155" w:rightChars="-74"/>
              <w:jc w:val="left"/>
              <w:rPr>
                <w:rFonts w:hint="default" w:ascii="ＭＳ 明朝" w:hAnsi="ＭＳ 明朝" w:eastAsia="ＭＳ 明朝"/>
                <w:color w:val="000000"/>
                <w:sz w:val="22"/>
              </w:rPr>
            </w:pPr>
            <w:r>
              <w:rPr>
                <w:rFonts w:hint="eastAsia" w:ascii="ＭＳ 明朝" w:hAnsi="ＭＳ 明朝" w:eastAsia="ＭＳ 明朝"/>
                <w:color w:val="000000"/>
                <w:sz w:val="22"/>
              </w:rPr>
              <w:t>排出ガス量又は排出水の量</w:t>
            </w:r>
          </w:p>
        </w:tc>
        <w:tc>
          <w:tcPr>
            <w:tcW w:w="992" w:type="dxa"/>
            <w:vAlign w:val="center"/>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r>
              <w:rPr>
                <w:rFonts w:hint="eastAsia" w:ascii="ＭＳ 明朝" w:hAnsi="ＭＳ 明朝" w:eastAsia="ＭＳ 明朝"/>
                <w:color w:val="000000"/>
                <w:sz w:val="22"/>
              </w:rPr>
              <w:t>処理される汚染物質の種類</w:t>
            </w:r>
          </w:p>
        </w:tc>
        <w:tc>
          <w:tcPr>
            <w:tcW w:w="992" w:type="dxa"/>
            <w:vAlign w:val="center"/>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r>
              <w:rPr>
                <w:rFonts w:hint="eastAsia" w:ascii="ＭＳ 明朝" w:hAnsi="ＭＳ 明朝" w:eastAsia="ＭＳ 明朝"/>
                <w:color w:val="000000"/>
                <w:sz w:val="22"/>
              </w:rPr>
              <w:t>処理能力</w:t>
            </w:r>
          </w:p>
        </w:tc>
        <w:tc>
          <w:tcPr>
            <w:tcW w:w="1134" w:type="dxa"/>
            <w:vAlign w:val="center"/>
          </w:tcPr>
          <w:p>
            <w:pPr>
              <w:pStyle w:val="0"/>
              <w:suppressAutoHyphens w:val="1"/>
              <w:wordWrap w:val="0"/>
              <w:ind w:left="-78" w:leftChars="-37" w:right="-99" w:rightChars="-47"/>
              <w:jc w:val="left"/>
              <w:textAlignment w:val="baseline"/>
              <w:rPr>
                <w:rFonts w:hint="default" w:ascii="ＭＳ 明朝" w:hAnsi="ＭＳ 明朝" w:eastAsia="ＭＳ 明朝"/>
                <w:color w:val="000000"/>
                <w:sz w:val="22"/>
              </w:rPr>
            </w:pPr>
            <w:r>
              <w:rPr>
                <w:rFonts w:hint="eastAsia" w:ascii="ＭＳ 明朝" w:hAnsi="ＭＳ 明朝" w:eastAsia="ＭＳ 明朝"/>
                <w:color w:val="000000"/>
                <w:kern w:val="0"/>
                <w:sz w:val="22"/>
              </w:rPr>
              <w:t>汚染物質の処理前の排出量及び濃度（</w:t>
            </w:r>
            <w:r>
              <w:rPr>
                <w:rFonts w:hint="default" w:ascii="ＭＳ 明朝" w:hAnsi="ＭＳ 明朝" w:eastAsia="ＭＳ 明朝"/>
                <w:color w:val="000000"/>
                <w:kern w:val="0"/>
                <w:sz w:val="22"/>
              </w:rPr>
              <w:t>A)</w:t>
            </w:r>
          </w:p>
        </w:tc>
        <w:tc>
          <w:tcPr>
            <w:tcW w:w="1134" w:type="dxa"/>
            <w:vAlign w:val="center"/>
          </w:tcPr>
          <w:p>
            <w:pPr>
              <w:pStyle w:val="0"/>
              <w:widowControl w:val="1"/>
              <w:spacing w:after="53" w:afterLines="0" w:afterAutospacing="0" w:line="259" w:lineRule="auto"/>
              <w:ind w:left="-94" w:leftChars="-45" w:right="-105" w:rightChars="-50"/>
              <w:jc w:val="left"/>
              <w:rPr>
                <w:rFonts w:hint="default" w:ascii="ＭＳ 明朝" w:hAnsi="ＭＳ 明朝" w:eastAsia="ＭＳ 明朝"/>
                <w:color w:val="000000"/>
                <w:sz w:val="22"/>
              </w:rPr>
            </w:pPr>
            <w:r>
              <w:rPr>
                <w:rFonts w:hint="eastAsia" w:ascii="ＭＳ 明朝" w:hAnsi="ＭＳ 明朝" w:eastAsia="ＭＳ 明朝"/>
                <w:color w:val="000000"/>
                <w:sz w:val="22"/>
              </w:rPr>
              <w:t>汚染物質の処理後の排出量及び濃度（</w:t>
            </w:r>
            <w:r>
              <w:rPr>
                <w:rFonts w:hint="default" w:ascii="ＭＳ 明朝" w:hAnsi="ＭＳ 明朝" w:eastAsia="ＭＳ 明朝"/>
                <w:color w:val="000000"/>
                <w:sz w:val="22"/>
              </w:rPr>
              <w:t>B)</w:t>
            </w:r>
          </w:p>
        </w:tc>
        <w:tc>
          <w:tcPr>
            <w:tcW w:w="1134" w:type="dxa"/>
            <w:vAlign w:val="center"/>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r>
              <w:rPr>
                <w:rFonts w:hint="eastAsia" w:ascii="ＭＳ 明朝" w:hAnsi="ＭＳ 明朝" w:eastAsia="ＭＳ 明朝"/>
                <w:color w:val="000000"/>
                <w:sz w:val="22"/>
              </w:rPr>
              <w:t>汚染物質の除去効率</w:t>
            </w:r>
          </w:p>
          <w:p>
            <w:pPr>
              <w:pStyle w:val="0"/>
              <w:widowControl w:val="1"/>
              <w:spacing w:after="53" w:afterLines="0" w:afterAutospacing="0" w:line="259" w:lineRule="auto"/>
              <w:ind w:left="-103" w:leftChars="-49" w:right="-101" w:rightChars="-48"/>
              <w:jc w:val="center"/>
              <w:rPr>
                <w:rFonts w:hint="default" w:ascii="ＭＳ 明朝" w:hAnsi="ＭＳ 明朝" w:eastAsia="ＭＳ 明朝"/>
                <w:color w:val="000000"/>
                <w:sz w:val="22"/>
              </w:rPr>
            </w:pPr>
            <w:r>
              <w:rPr>
                <w:rFonts w:hint="eastAsia" w:ascii="ＭＳ 明朝" w:hAnsi="ＭＳ 明朝" w:eastAsia="ＭＳ 明朝"/>
                <w:color w:val="000000"/>
                <w:sz w:val="22"/>
              </w:rPr>
              <mc:AlternateContent>
                <mc:Choice Requires="wps">
                  <w:drawing>
                    <wp:anchor distT="0" distB="0" distL="114300" distR="114300" simplePos="0" relativeHeight="15" behindDoc="0" locked="0" layoutInCell="1" hidden="0" allowOverlap="1">
                      <wp:simplePos x="0" y="0"/>
                      <wp:positionH relativeFrom="column">
                        <wp:posOffset>29845</wp:posOffset>
                      </wp:positionH>
                      <wp:positionV relativeFrom="paragraph">
                        <wp:posOffset>205105</wp:posOffset>
                      </wp:positionV>
                      <wp:extent cx="533400" cy="0"/>
                      <wp:effectExtent l="0" t="635" r="29210" b="10795"/>
                      <wp:wrapNone/>
                      <wp:docPr id="1028" name="直線コネクタ 3593"/>
                      <a:graphic xmlns:a="http://schemas.openxmlformats.org/drawingml/2006/main">
                        <a:graphicData uri="http://schemas.microsoft.com/office/word/2010/wordprocessingShape">
                          <wps:wsp>
                            <wps:cNvPr id="1028" name="直線コネクタ 3593"/>
                            <wps:cNvSp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593" style="mso-wrap-distance-top:0pt;mso-wrap-distance-right:9pt;mso-wrap-distance-bottom:0pt;mso-position-vertical-relative:text;mso-position-horizontal-relative:text;position:absolute;mso-wrap-distance-left:9pt;z-index:15;" o:spid="_x0000_s1028" o:allowincell="t" o:allowoverlap="t" filled="f" stroked="t" strokecolor="#000000" strokeweight="0.5pt" o:spt="20" from="2.35pt,16.150000000000002pt" to="44.35pt,16.150000000000002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color w:val="000000"/>
                <w:sz w:val="22"/>
              </w:rPr>
              <mc:AlternateContent>
                <mc:Choice Requires="wps">
                  <w:drawing>
                    <wp:anchor distT="0" distB="0" distL="114300" distR="114300" simplePos="0" relativeHeight="14" behindDoc="0" locked="0" layoutInCell="1" hidden="0" allowOverlap="1">
                      <wp:simplePos x="0" y="0"/>
                      <wp:positionH relativeFrom="column">
                        <wp:posOffset>568960</wp:posOffset>
                      </wp:positionH>
                      <wp:positionV relativeFrom="paragraph">
                        <wp:posOffset>39370</wp:posOffset>
                      </wp:positionV>
                      <wp:extent cx="45085" cy="355600"/>
                      <wp:effectExtent l="635" t="635" r="29845" b="10795"/>
                      <wp:wrapNone/>
                      <wp:docPr id="1029" name="右大かっこ 3594"/>
                      <a:graphic xmlns:a="http://schemas.openxmlformats.org/drawingml/2006/main">
                        <a:graphicData uri="http://schemas.microsoft.com/office/word/2010/wordprocessingShape">
                          <wps:wsp>
                            <wps:cNvPr id="1029" name="右大かっこ 3594"/>
                            <wps:cNvSpPr/>
                            <wps:spPr>
                              <a:xfrm>
                                <a:off x="0" y="0"/>
                                <a:ext cx="45085" cy="355600"/>
                              </a:xfrm>
                              <a:prstGeom prst="righ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style="mso-wrap-distance-right:9pt;mso-wrap-distance-bottom:0pt;margin-top:3.1pt;mso-position-vertical-relative:text;mso-position-horizontal-relative:text;position:absolute;height:28pt;mso-wrap-distance-top:0pt;width:3.55pt;mso-wrap-distance-left:9pt;margin-left:44.8pt;z-index:14;" o:spid="_x0000_s1029" o:allowincell="t" o:allowoverlap="t" filled="f" stroked="t" strokecolor="#0000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mc:AlternateContent>
                <mc:Choice Requires="wps">
                  <w:drawing>
                    <wp:anchor distT="0" distB="0" distL="114300" distR="114300" simplePos="0" relativeHeight="13" behindDoc="0" locked="0" layoutInCell="1" hidden="0" allowOverlap="1">
                      <wp:simplePos x="0" y="0"/>
                      <wp:positionH relativeFrom="column">
                        <wp:posOffset>-21590</wp:posOffset>
                      </wp:positionH>
                      <wp:positionV relativeFrom="paragraph">
                        <wp:posOffset>50800</wp:posOffset>
                      </wp:positionV>
                      <wp:extent cx="45085" cy="336550"/>
                      <wp:effectExtent l="635" t="635" r="29845" b="10795"/>
                      <wp:wrapNone/>
                      <wp:docPr id="1030" name="左大かっこ 3595"/>
                      <a:graphic xmlns:a="http://schemas.openxmlformats.org/drawingml/2006/main">
                        <a:graphicData uri="http://schemas.microsoft.com/office/word/2010/wordprocessingShape">
                          <wps:wsp>
                            <wps:cNvPr id="1030" name="左大かっこ 3595"/>
                            <wps:cNvSpPr/>
                            <wps:spPr>
                              <a:xfrm>
                                <a:off x="0" y="0"/>
                                <a:ext cx="45085" cy="336550"/>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style="mso-wrap-distance-right:9pt;mso-wrap-distance-bottom:0pt;margin-top:4pt;mso-position-vertical-relative:text;mso-position-horizontal-relative:text;position:absolute;height:26.5pt;mso-wrap-distance-top:0pt;width:3.55pt;mso-wrap-distance-left:9pt;margin-left:-1.7pt;z-index:13;" o:spid="_x0000_s1030"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Ａ－Ｂ</w:t>
            </w:r>
          </w:p>
          <w:p>
            <w:pPr>
              <w:pStyle w:val="0"/>
              <w:widowControl w:val="1"/>
              <w:spacing w:after="53" w:afterLines="0" w:afterAutospacing="0" w:line="259" w:lineRule="auto"/>
              <w:ind w:left="-103" w:leftChars="-49" w:right="-101" w:rightChars="-48"/>
              <w:jc w:val="center"/>
              <w:rPr>
                <w:rFonts w:hint="default" w:ascii="ＭＳ 明朝" w:hAnsi="ＭＳ 明朝" w:eastAsia="ＭＳ 明朝"/>
                <w:color w:val="000000"/>
                <w:sz w:val="22"/>
              </w:rPr>
            </w:pPr>
            <w:r>
              <w:rPr>
                <w:rFonts w:hint="eastAsia" w:ascii="ＭＳ 明朝" w:hAnsi="ＭＳ 明朝" w:eastAsia="ＭＳ 明朝"/>
                <w:color w:val="000000"/>
                <w:sz w:val="22"/>
              </w:rPr>
              <w:t>Ａ</w:t>
            </w: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rHeight w:val="631" w:hRule="atLeast"/>
        </w:trPr>
        <w:tc>
          <w:tcPr>
            <w:tcW w:w="1418" w:type="dxa"/>
            <w:vAlign w:val="center"/>
          </w:tcPr>
          <w:p>
            <w:pPr>
              <w:pStyle w:val="0"/>
              <w:widowControl w:val="1"/>
              <w:spacing w:after="53" w:afterLines="0" w:afterAutospacing="0" w:line="259" w:lineRule="auto"/>
              <w:ind w:left="-105" w:leftChars="-50" w:right="-103" w:rightChars="-49"/>
              <w:jc w:val="left"/>
              <w:rPr>
                <w:rFonts w:hint="default" w:ascii="ＭＳ 明朝" w:hAnsi="ＭＳ 明朝" w:eastAsia="ＭＳ 明朝"/>
                <w:color w:val="000000"/>
                <w:sz w:val="22"/>
              </w:rPr>
            </w:pPr>
            <w:r>
              <w:rPr>
                <w:rFonts w:hint="eastAsia" w:ascii="ＭＳ 明朝" w:hAnsi="ＭＳ 明朝" w:eastAsia="ＭＳ 明朝"/>
                <w:color w:val="000000"/>
                <w:sz w:val="22"/>
              </w:rPr>
              <w:t>その他の措置</w:t>
            </w:r>
          </w:p>
        </w:tc>
        <w:tc>
          <w:tcPr>
            <w:tcW w:w="8788" w:type="dxa"/>
            <w:gridSpan w:val="8"/>
            <w:vAlign w:val="center"/>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bl>
    <w:p>
      <w:pPr>
        <w:pStyle w:val="0"/>
        <w:widowControl w:val="1"/>
        <w:spacing w:after="9" w:afterLines="0" w:afterAutospacing="0" w:line="266" w:lineRule="auto"/>
        <w:jc w:val="left"/>
        <w:rPr>
          <w:rFonts w:hint="default" w:ascii="ＭＳ 明朝" w:hAnsi="ＭＳ 明朝" w:eastAsia="ＭＳ 明朝"/>
          <w:color w:val="000000"/>
          <w:sz w:val="22"/>
        </w:rPr>
      </w:pPr>
    </w:p>
    <w:p>
      <w:pPr>
        <w:pStyle w:val="0"/>
        <w:widowControl w:val="1"/>
        <w:spacing w:after="9" w:afterLines="0" w:afterAutospacing="0" w:line="400" w:lineRule="exact"/>
        <w:ind w:left="960" w:hanging="960" w:hangingChars="400"/>
        <w:jc w:val="left"/>
        <w:rPr>
          <w:rFonts w:hint="default" w:ascii="ＭＳ 明朝" w:hAnsi="ＭＳ 明朝" w:eastAsia="ＭＳ 明朝"/>
          <w:color w:val="000000"/>
          <w:sz w:val="22"/>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公害防止施設の名称の欄の（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）には、処理の方式を記載すること。（煙突にあ</w:t>
      </w:r>
      <w:r>
        <w:rPr>
          <w:rFonts w:hint="eastAsia" w:ascii="ＭＳ 明朝" w:hAnsi="ＭＳ 明朝" w:eastAsia="ＭＳ 明朝"/>
          <w:color w:val="000000"/>
          <w:sz w:val="24"/>
        </w:rPr>
        <w:t>って</w:t>
      </w:r>
      <w:r>
        <w:rPr>
          <w:rFonts w:hint="default" w:ascii="ＭＳ 明朝" w:hAnsi="ＭＳ 明朝" w:eastAsia="ＭＳ 明朝"/>
          <w:color w:val="000000"/>
          <w:sz w:val="24"/>
        </w:rPr>
        <w:t>は、（</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）には、高さを記載すること。）</w:t>
      </w:r>
    </w:p>
    <w:p>
      <w:pPr>
        <w:pStyle w:val="0"/>
        <w:widowControl w:val="1"/>
        <w:spacing w:after="9" w:afterLines="0" w:afterAutospacing="0" w:line="400" w:lineRule="exact"/>
        <w:ind w:left="912" w:leftChars="320" w:hanging="24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4"/>
        </w:rPr>
        <w:t>２　</w:t>
      </w:r>
      <w:r>
        <w:rPr>
          <w:rFonts w:hint="default" w:ascii="ＭＳ 明朝" w:hAnsi="ＭＳ 明朝" w:eastAsia="ＭＳ 明朝"/>
          <w:color w:val="000000"/>
          <w:sz w:val="24"/>
        </w:rPr>
        <w:t>その他は、別紙の備考１から３までと同様とする。この場合において、「セ－１」とあるのは「コ－１」と、「面積」とあるのは「処理能力」と読み替えるものとする。</w:t>
      </w:r>
    </w:p>
    <w:p>
      <w:pPr>
        <w:pStyle w:val="0"/>
        <w:widowControl w:val="1"/>
        <w:spacing w:line="400" w:lineRule="exact"/>
        <w:jc w:val="left"/>
        <w:rPr>
          <w:rFonts w:hint="default" w:ascii="ＭＳ Ｐゴシック" w:hAnsi="ＭＳ Ｐゴシック" w:eastAsia="ＭＳ Ｐゴシック"/>
          <w:sz w:val="24"/>
        </w:rPr>
      </w:pPr>
      <w:r>
        <w:rPr>
          <w:rFonts w:hint="eastAsia"/>
        </w:rPr>
        <w:br w:type="page"/>
      </w:r>
    </w:p>
    <w:p>
      <w:pPr>
        <w:pStyle w:val="0"/>
        <w:overflowPunct w:val="0"/>
        <w:spacing w:line="218" w:lineRule="exact"/>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様式例第１</w:t>
      </w:r>
    </w:p>
    <w:p>
      <w:pPr>
        <w:pStyle w:val="0"/>
        <w:overflowPunct w:val="0"/>
        <w:spacing w:line="218" w:lineRule="exact"/>
        <w:textAlignment w:val="baseline"/>
        <w:rPr>
          <w:rFonts w:hint="default" w:ascii="ＭＳ 明朝" w:hAnsi="ＭＳ 明朝" w:eastAsia="ＭＳ 明朝"/>
          <w:color w:val="000000"/>
          <w:spacing w:val="14"/>
          <w:kern w:val="0"/>
          <w:sz w:val="18"/>
        </w:rPr>
      </w:pPr>
    </w:p>
    <w:p>
      <w:pPr>
        <w:pStyle w:val="0"/>
        <w:overflowPunct w:val="0"/>
        <w:spacing w:line="218" w:lineRule="exact"/>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　　　　　　　　　　　事　　　業　　　概　　　要　　　説　　　明　　　書</w:t>
      </w:r>
    </w:p>
    <w:p>
      <w:pPr>
        <w:pStyle w:val="0"/>
        <w:overflowPunct w:val="0"/>
        <w:spacing w:line="218" w:lineRule="exact"/>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9"/>
        <w:gridCol w:w="838"/>
        <w:gridCol w:w="943"/>
        <w:gridCol w:w="315"/>
        <w:gridCol w:w="1152"/>
        <w:gridCol w:w="314"/>
        <w:gridCol w:w="838"/>
        <w:gridCol w:w="105"/>
        <w:gridCol w:w="419"/>
        <w:gridCol w:w="629"/>
        <w:gridCol w:w="733"/>
        <w:gridCol w:w="419"/>
        <w:gridCol w:w="524"/>
        <w:gridCol w:w="628"/>
        <w:gridCol w:w="1153"/>
      </w:tblGrid>
      <w:tr>
        <w:trPr>
          <w:trHeight w:val="436" w:hRule="atLeast"/>
        </w:trPr>
        <w:tc>
          <w:tcPr>
            <w:tcW w:w="4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１</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生　産　開　始　の　日　　　　　　　　　　　　　　　　　　　　　年　　　月　　　日</w:t>
            </w: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２</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主要製品別生産能力及び生産数量</w:t>
            </w:r>
          </w:p>
        </w:tc>
      </w:tr>
      <w:tr>
        <w:trPr>
          <w:trHeight w:val="436"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製　　品　　名</w:t>
            </w:r>
          </w:p>
        </w:tc>
        <w:tc>
          <w:tcPr>
            <w:tcW w:w="272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生　　産　　能　　力</w:t>
            </w: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生　　産　　数　　量</w:t>
            </w:r>
          </w:p>
        </w:tc>
      </w:tr>
      <w:tr>
        <w:trPr>
          <w:trHeight w:val="1744"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272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３</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水源別工業用水使用量　　　　　　計　　　　　　　　　　　　　　　（単位：トン／日）</w:t>
            </w:r>
          </w:p>
        </w:tc>
      </w:tr>
      <w:tr>
        <w:trPr>
          <w:trHeight w:val="436"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125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上水道</w:t>
            </w:r>
          </w:p>
        </w:tc>
        <w:tc>
          <w:tcPr>
            <w:tcW w:w="11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spacing w:val="32"/>
                <w:w w:val="50"/>
                <w:kern w:val="0"/>
                <w:sz w:val="18"/>
                <w:fitText w:val="711" w:id="1"/>
              </w:rPr>
              <w:t>工業用水</w:t>
            </w:r>
            <w:r>
              <w:rPr>
                <w:rFonts w:hint="eastAsia" w:ascii="Times New Roman" w:hAnsi="Times New Roman" w:eastAsia="ＭＳ 明朝"/>
                <w:color w:val="000000"/>
                <w:spacing w:val="2"/>
                <w:w w:val="50"/>
                <w:kern w:val="0"/>
                <w:sz w:val="18"/>
                <w:fitText w:val="711" w:id="1"/>
              </w:rPr>
              <w:t>道</w:t>
            </w: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spacing w:val="32"/>
                <w:w w:val="50"/>
                <w:kern w:val="0"/>
                <w:sz w:val="18"/>
                <w:fitText w:val="711" w:id="2"/>
              </w:rPr>
              <w:t>河川表流</w:t>
            </w:r>
            <w:r>
              <w:rPr>
                <w:rFonts w:hint="eastAsia" w:ascii="Times New Roman" w:hAnsi="Times New Roman" w:eastAsia="ＭＳ 明朝"/>
                <w:color w:val="000000"/>
                <w:spacing w:val="2"/>
                <w:w w:val="50"/>
                <w:kern w:val="0"/>
                <w:sz w:val="18"/>
                <w:fitText w:val="711" w:id="2"/>
              </w:rPr>
              <w:t>水</w:t>
            </w:r>
          </w:p>
        </w:tc>
        <w:tc>
          <w:tcPr>
            <w:tcW w:w="11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井戸水</w:t>
            </w: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その他</w:t>
            </w: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回収水</w:t>
            </w: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海　水</w:t>
            </w:r>
          </w:p>
        </w:tc>
      </w:tr>
      <w:tr>
        <w:trPr>
          <w:trHeight w:val="1308"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125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r>
              <w:rPr>
                <w:rFonts w:hint="eastAsia" w:ascii="Times New Roman" w:hAnsi="Times New Roman" w:eastAsia="ＭＳ 明朝"/>
                <w:color w:val="000000"/>
                <w:kern w:val="0"/>
                <w:sz w:val="18"/>
              </w:rPr>
              <w:t>４</w:t>
            </w: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電　力　の　使　用　量　　　　　計　　　　　　　　　　　　　　（単位：ＫＷＨ／日）</w:t>
            </w:r>
          </w:p>
        </w:tc>
      </w:tr>
      <w:tr>
        <w:trPr>
          <w:trHeight w:val="436"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4086"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買電による電力使用量</w:t>
            </w:r>
          </w:p>
        </w:tc>
        <w:tc>
          <w:tcPr>
            <w:tcW w:w="4086"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自家発電による電力使用量</w:t>
            </w:r>
          </w:p>
        </w:tc>
      </w:tr>
      <w:tr>
        <w:trPr>
          <w:trHeight w:val="1861"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4086"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4086"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５</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従　　業　　員　　数　　　　　　計　　　　　　　　　　　　　　　　　　（単位：人）</w:t>
            </w:r>
          </w:p>
        </w:tc>
      </w:tr>
      <w:tr>
        <w:trPr>
          <w:trHeight w:val="1744" w:hRule="atLeast"/>
        </w:trPr>
        <w:tc>
          <w:tcPr>
            <w:tcW w:w="41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38" w:type="dxa"/>
            <w:tcBorders>
              <w:top w:val="nil"/>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職　員</w:t>
            </w:r>
          </w:p>
        </w:tc>
        <w:tc>
          <w:tcPr>
            <w:tcW w:w="178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ind w:firstLine="624" w:firstLineChars="300"/>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男</w:t>
            </w: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ind w:firstLine="624" w:firstLineChars="300"/>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女　　</w:t>
            </w:r>
          </w:p>
        </w:tc>
        <w:tc>
          <w:tcPr>
            <w:tcW w:w="9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工　員</w:t>
            </w:r>
          </w:p>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78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男</w:t>
            </w: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女</w:t>
            </w:r>
          </w:p>
        </w:tc>
        <w:tc>
          <w:tcPr>
            <w:tcW w:w="9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計</w:t>
            </w:r>
          </w:p>
        </w:tc>
        <w:tc>
          <w:tcPr>
            <w:tcW w:w="17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男</w:t>
            </w: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女</w:t>
            </w:r>
          </w:p>
        </w:tc>
      </w:tr>
    </w:tbl>
    <w:p>
      <w:pPr>
        <w:pStyle w:val="0"/>
        <w:overflowPunct w:val="0"/>
        <w:spacing w:line="218" w:lineRule="exact"/>
        <w:textAlignment w:val="baseline"/>
        <w:rPr>
          <w:rFonts w:hint="default" w:ascii="ＭＳ 明朝" w:hAnsi="ＭＳ 明朝" w:eastAsia="ＭＳ 明朝"/>
          <w:color w:val="000000"/>
          <w:spacing w:val="14"/>
          <w:kern w:val="0"/>
          <w:sz w:val="18"/>
        </w:rPr>
      </w:pPr>
    </w:p>
    <w:p>
      <w:pPr>
        <w:pStyle w:val="0"/>
        <w:overflowPunct w:val="0"/>
        <w:spacing w:line="218" w:lineRule="exact"/>
        <w:ind w:left="832" w:hanging="832" w:hangingChars="400"/>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備考１　生産能力及び生産数量は、各々の業種に応じ通常用いる単位で記載して下さい。（例</w:t>
      </w:r>
      <w:r>
        <w:rPr>
          <w:rFonts w:hint="eastAsia"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トン／日、㎡／月</w:t>
      </w:r>
      <w:r>
        <w:rPr>
          <w:rFonts w:hint="eastAsia" w:ascii="Times New Roman" w:hAnsi="Times New Roman" w:eastAsia="ＭＳ 明朝"/>
          <w:color w:val="000000"/>
          <w:kern w:val="0"/>
          <w:sz w:val="18"/>
        </w:rPr>
        <w:t>/</w:t>
      </w:r>
      <w:r>
        <w:rPr>
          <w:rFonts w:hint="eastAsia" w:ascii="Times New Roman" w:hAnsi="Times New Roman" w:eastAsia="ＭＳ 明朝"/>
          <w:color w:val="000000"/>
          <w:kern w:val="0"/>
          <w:sz w:val="18"/>
        </w:rPr>
        <w:t>等）</w:t>
      </w:r>
    </w:p>
    <w:p>
      <w:pPr>
        <w:pStyle w:val="0"/>
        <w:overflowPunct w:val="0"/>
        <w:spacing w:line="218" w:lineRule="exact"/>
        <w:textAlignment w:val="baseline"/>
        <w:rPr>
          <w:rFonts w:hint="default"/>
        </w:rPr>
      </w:pPr>
      <w:r>
        <w:rPr>
          <w:rFonts w:hint="eastAsia" w:ascii="Times New Roman" w:hAnsi="Times New Roman" w:eastAsia="ＭＳ 明朝"/>
          <w:color w:val="000000"/>
          <w:kern w:val="0"/>
          <w:sz w:val="18"/>
        </w:rPr>
        <w:t>　　２　事業概要説明書の用紙の大きさは、日本産業規格Ａ４を用いて下さい。</w:t>
      </w:r>
    </w:p>
    <w:p>
      <w:pPr>
        <w:pStyle w:val="0"/>
        <w:overflowPunct w:val="0"/>
        <w:spacing w:line="218" w:lineRule="exact"/>
        <w:textAlignment w:val="baseline"/>
        <w:rPr>
          <w:rFonts w:hint="default"/>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様式例第２</w:t>
      </w:r>
    </w:p>
    <w:p>
      <w:pPr>
        <w:pStyle w:val="0"/>
        <w:rPr>
          <w:rFonts w:hint="default" w:ascii="ＭＳ 明朝" w:hAnsi="ＭＳ 明朝" w:eastAsia="ＭＳ 明朝"/>
          <w:spacing w:val="6"/>
        </w:rPr>
      </w:pPr>
    </w:p>
    <w:p>
      <w:pPr>
        <w:pStyle w:val="0"/>
        <w:jc w:val="center"/>
        <w:rPr>
          <w:rFonts w:hint="default" w:ascii="Century" w:hAnsi="Century" w:eastAsia="ＭＳ 明朝"/>
          <w:spacing w:val="6"/>
          <w:sz w:val="22"/>
        </w:rPr>
      </w:pPr>
      <w:r>
        <w:rPr>
          <w:rFonts w:hint="eastAsia" w:ascii="Century" w:hAnsi="Century" w:eastAsia="ＭＳ 明朝"/>
          <w:spacing w:val="6"/>
          <w:sz w:val="22"/>
        </w:rPr>
        <w:t>生産施設、緑地、緑地以外の環境施設、その他の主要施設の配置図</w: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2" behindDoc="0" locked="0" layoutInCell="1" hidden="0" allowOverlap="1">
                <wp:simplePos x="0" y="0"/>
                <wp:positionH relativeFrom="column">
                  <wp:posOffset>5514975</wp:posOffset>
                </wp:positionH>
                <wp:positionV relativeFrom="paragraph">
                  <wp:posOffset>172085</wp:posOffset>
                </wp:positionV>
                <wp:extent cx="122555" cy="363220"/>
                <wp:effectExtent l="635" t="635" r="29845" b="10795"/>
                <wp:wrapNone/>
                <wp:docPr id="1031" name="Line 7"/>
                <a:graphic xmlns:a="http://schemas.openxmlformats.org/drawingml/2006/main">
                  <a:graphicData uri="http://schemas.microsoft.com/office/word/2010/wordprocessingShape">
                    <wps:wsp>
                      <wps:cNvPr id="1031" name="Line 7"/>
                      <wps:cNvSpPr>
                        <a:spLocks noChangeShapeType="1"/>
                      </wps:cNvSpPr>
                      <wps:spPr>
                        <a:xfrm flipH="1">
                          <a:off x="0" y="0"/>
                          <a:ext cx="122555" cy="363220"/>
                        </a:xfrm>
                        <a:prstGeom prst="line">
                          <a:avLst/>
                        </a:prstGeom>
                        <a:noFill/>
                        <a:ln w="9525">
                          <a:solidFill>
                            <a:srgbClr val="000000"/>
                          </a:solidFill>
                          <a:round/>
                          <a:headEnd/>
                          <a:tailEnd/>
                        </a:ln>
                      </wps:spPr>
                      <wps:bodyPr/>
                    </wps:wsp>
                  </a:graphicData>
                </a:graphic>
              </wp:anchor>
            </w:drawing>
          </mc:Choice>
          <mc:Fallback>
            <w:pict>
              <v:line id="Line 7" style="mso-wrap-distance-top:0pt;flip:x;mso-wrap-distance-right:9pt;mso-wrap-distance-bottom:0pt;mso-position-vertical-relative:text;mso-position-horizontal-relative:text;position:absolute;mso-wrap-distance-left:9pt;z-index:2;" o:spid="_x0000_s1031" o:allowincell="t" o:allowoverlap="t" filled="f" stroked="t" strokecolor="#000000" strokeweight="0.75pt" o:spt="20" from="434.25pt,13.55pt" to="443.9pt,42.150000000000006pt">
                <v:fill/>
                <v:stroke filltype="solid"/>
                <v:textbox style="layout-flow:horizontal;"/>
                <v:imagedata o:title=""/>
                <o:lock v:ext="edit" shapetype="t"/>
                <w10:wrap type="none" anchorx="text" anchory="text"/>
              </v:line>
            </w:pict>
          </mc:Fallback>
        </mc:AlternateContent>
      </w:r>
      <w:r>
        <w:rPr>
          <w:rFonts w:hint="eastAsia" w:ascii="Century" w:hAnsi="Century" w:eastAsia="ＭＳ 明朝"/>
          <w:spacing w:val="6"/>
        </w:rPr>
        <mc:AlternateContent>
          <mc:Choice Requires="wps">
            <w:drawing>
              <wp:anchor distT="0" distB="0" distL="114300" distR="114300" simplePos="0" relativeHeight="3" behindDoc="0" locked="0" layoutInCell="1" hidden="0" allowOverlap="1">
                <wp:simplePos x="0" y="0"/>
                <wp:positionH relativeFrom="column">
                  <wp:posOffset>5637530</wp:posOffset>
                </wp:positionH>
                <wp:positionV relativeFrom="paragraph">
                  <wp:posOffset>172085</wp:posOffset>
                </wp:positionV>
                <wp:extent cx="0" cy="726440"/>
                <wp:effectExtent l="635" t="0" r="29845" b="10160"/>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0" cy="72644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3;" o:spid="_x0000_s1032" o:allowincell="t" o:allowoverlap="t" filled="f" stroked="t" strokecolor="#000000" strokeweight="0.75pt" o:spt="20" from="443.9pt,13.55pt" to="443.9pt,70.7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35560</wp:posOffset>
                </wp:positionH>
                <wp:positionV relativeFrom="paragraph">
                  <wp:posOffset>83820</wp:posOffset>
                </wp:positionV>
                <wp:extent cx="6573520" cy="3724275"/>
                <wp:effectExtent l="635" t="635" r="29845" b="10795"/>
                <wp:wrapNone/>
                <wp:docPr id="1033" name="Rectangle 5"/>
                <a:graphic xmlns:a="http://schemas.openxmlformats.org/drawingml/2006/main">
                  <a:graphicData uri="http://schemas.microsoft.com/office/word/2010/wordprocessingShape">
                    <wps:wsp>
                      <wps:cNvPr id="1033" name="Rectangle 5"/>
                      <wps:cNvSpPr>
                        <a:spLocks noChangeArrowheads="1"/>
                      </wps:cNvSpPr>
                      <wps:spPr>
                        <a:xfrm>
                          <a:off x="0" y="0"/>
                          <a:ext cx="6573520" cy="3724275"/>
                        </a:xfrm>
                        <a:prstGeom prst="rect">
                          <a:avLst/>
                        </a:prstGeom>
                        <a:solidFill>
                          <a:srgbClr val="FFFFFF"/>
                        </a:solidFill>
                        <a:ln w="9525">
                          <a:solidFill>
                            <a:srgbClr val="000000"/>
                          </a:solidFill>
                          <a:miter lim="800000"/>
                          <a:headEnd/>
                          <a:tailEnd/>
                        </a:ln>
                      </wps:spPr>
                      <wps:txbx>
                        <w:txbxContent>
                          <w:p>
                            <w:pPr>
                              <w:pStyle w:val="0"/>
                              <w:jc w:val="right"/>
                              <w:rPr>
                                <w:rFonts w:hint="default"/>
                              </w:rPr>
                            </w:pPr>
                            <w:r>
                              <w:rPr>
                                <w:rFonts w:hint="eastAsia"/>
                              </w:rPr>
                              <w:drawing>
                                <wp:inline distT="0" distB="0" distL="203200" distR="203200">
                                  <wp:extent cx="438150" cy="600075"/>
                                  <wp:effectExtent l="0" t="0" r="0" b="0"/>
                                  <wp:docPr id="1034" name="オブジェクト 0"/>
                                  <a:graphic>
                                    <a:graphicData uri="http://schemas.openxmlformats.org/drawingml/2006/picture">
                                      <pic:pic xmlns:pic="http://schemas.openxmlformats.org/drawingml/2006/picture">
                                        <pic:nvPicPr>
                                          <pic:cNvPr id="1034" name="オブジェクト 0"/>
                                          <pic:cNvPicPr>
                                            <a:picLocks noChangeAspect="1"/>
                                          </pic:cNvPicPr>
                                        </pic:nvPicPr>
                                        <pic:blipFill>
                                          <a:blip r:embed="rId5"/>
                                          <a:stretch>
                                            <a:fillRect/>
                                          </a:stretch>
                                        </pic:blipFill>
                                        <pic:spPr>
                                          <a:xfrm>
                                            <a:off x="0" y="0"/>
                                            <a:ext cx="438150" cy="600075"/>
                                          </a:xfrm>
                                          <a:prstGeom prst="rect">
                                            <a:avLst/>
                                          </a:prstGeom>
                                        </pic:spPr>
                                      </pic:pic>
                                    </a:graphicData>
                                  </a:graphic>
                                </wp:inline>
                              </w:drawing>
                            </w:r>
                          </w:p>
                          <w:p>
                            <w:pPr>
                              <w:pStyle w:val="0"/>
                              <w:wordWrap w:val="0"/>
                              <w:jc w:val="left"/>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6.6pt;mso-position-vertical-relative:text;mso-position-horizontal-relative:text;v-text-anchor:top;position:absolute;height:293.25pt;mso-wrap-distance-top:0pt;width:517.6pt;mso-wrap-distance-left:9pt;margin-left:2.8pt;z-index:4;"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right"/>
                        <w:rPr>
                          <w:rFonts w:hint="default"/>
                        </w:rPr>
                      </w:pPr>
                      <w:r>
                        <w:rPr>
                          <w:rFonts w:hint="eastAsia"/>
                        </w:rPr>
                        <w:drawing>
                          <wp:inline distT="0" distB="0" distL="203200" distR="203200">
                            <wp:extent cx="438150" cy="60007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5"/>
                                    <a:stretch>
                                      <a:fillRect/>
                                    </a:stretch>
                                  </pic:blipFill>
                                  <pic:spPr>
                                    <a:xfrm>
                                      <a:off x="0" y="0"/>
                                      <a:ext cx="438150" cy="600075"/>
                                    </a:xfrm>
                                    <a:prstGeom prst="rect">
                                      <a:avLst/>
                                    </a:prstGeom>
                                  </pic:spPr>
                                </pic:pic>
                              </a:graphicData>
                            </a:graphic>
                          </wp:inline>
                        </w:drawing>
                      </w:r>
                    </w:p>
                    <w:p>
                      <w:pPr>
                        <w:pStyle w:val="0"/>
                        <w:wordWrap w:val="0"/>
                        <w:jc w:val="left"/>
                        <w:rPr>
                          <w:rFonts w:hint="default"/>
                        </w:rPr>
                      </w:pPr>
                    </w:p>
                  </w:txbxContent>
                </v:textbox>
                <v:imagedata o:title=""/>
                <w10:wrap type="none" anchorx="text" anchory="text"/>
              </v:rect>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39370</wp:posOffset>
                </wp:positionH>
                <wp:positionV relativeFrom="paragraph">
                  <wp:posOffset>108585</wp:posOffset>
                </wp:positionV>
                <wp:extent cx="6569710" cy="3872865"/>
                <wp:effectExtent l="0" t="0" r="635" b="635"/>
                <wp:wrapNone/>
                <wp:docPr id="1035" name="Text Box 12"/>
                <a:graphic xmlns:a="http://schemas.openxmlformats.org/drawingml/2006/main">
                  <a:graphicData uri="http://schemas.microsoft.com/office/word/2010/wordprocessingShape">
                    <wps:wsp>
                      <wps:cNvPr id="1035" name="Text Box 12"/>
                      <wps:cNvSpPr txBox="1">
                        <a:spLocks noChangeArrowheads="1"/>
                      </wps:cNvSpPr>
                      <wps:spPr>
                        <a:xfrm>
                          <a:off x="0" y="0"/>
                          <a:ext cx="6569710" cy="3872865"/>
                        </a:xfrm>
                        <a:prstGeom prst="rect">
                          <a:avLst/>
                        </a:prstGeom>
                        <a:noFill/>
                        <a:ln>
                          <a:noFill/>
                        </a:ln>
                      </wps:spPr>
                      <wps:txbx>
                        <w:txbxContent>
                          <w:p>
                            <w:pPr>
                              <w:pStyle w:val="0"/>
                              <w:jc w:val="left"/>
                              <w:rPr>
                                <w:rFonts w:hint="default"/>
                                <w:sz w:val="16"/>
                              </w:rPr>
                            </w:pPr>
                            <w:r>
                              <w:rPr>
                                <w:rFonts w:hint="eastAsia"/>
                                <w:sz w:val="16"/>
                              </w:rPr>
                              <w:t>備考　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652" w:leftChars="229" w:hanging="171" w:hangingChars="107"/>
                              <w:jc w:val="left"/>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652" w:leftChars="229" w:hanging="171" w:hangingChars="107"/>
                              <w:jc w:val="left"/>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tbl>
                            <w:tblPr>
                              <w:tblStyle w:val="11"/>
                              <w:tblW w:w="6629" w:type="dxa"/>
                              <w:jc w:val="left"/>
                              <w:tblInd w:w="1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center"/>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center"/>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center"/>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center"/>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ind w:left="-1" w:leftChars="-28" w:hanging="58" w:hangingChars="36"/>
                              <w:jc w:val="left"/>
                              <w:rPr>
                                <w:rFonts w:hint="default"/>
                                <w:sz w:val="16"/>
                              </w:rPr>
                            </w:pPr>
                            <w:r>
                              <w:rPr>
                                <w:rFonts w:hint="eastAsia"/>
                                <w:sz w:val="16"/>
                              </w:rPr>
                              <w:t>　　　４</w:t>
                            </w:r>
                            <w:r>
                              <w:rPr>
                                <w:rFonts w:hint="eastAsia"/>
                                <w:sz w:val="16"/>
                              </w:rPr>
                              <w:t xml:space="preserve">  </w:t>
                            </w:r>
                            <w:r>
                              <w:rPr>
                                <w:rFonts w:hint="eastAsia"/>
                                <w:sz w:val="16"/>
                              </w:rPr>
                              <w:t>変更の届出の場合は、変更前と変更後の状態が比較対照できるように明示して下さい。</w:t>
                            </w:r>
                          </w:p>
                          <w:p>
                            <w:pPr>
                              <w:pStyle w:val="0"/>
                              <w:tabs>
                                <w:tab w:val="left" w:leader="none" w:pos="415"/>
                              </w:tabs>
                              <w:ind w:left="651" w:leftChars="198" w:hanging="235" w:hangingChars="147"/>
                              <w:jc w:val="left"/>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tabs>
                                <w:tab w:val="left" w:leader="none" w:pos="414"/>
                              </w:tabs>
                              <w:ind w:left="653" w:leftChars="198" w:hanging="237" w:hangingChars="148"/>
                              <w:jc w:val="left"/>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8.5500000000000007pt;mso-position-vertical-relative:text;mso-position-horizontal-relative:text;v-text-anchor:top;position:absolute;height:304.95pt;mso-wrap-distance-top:0pt;width:517.29pt;mso-wrap-distance-left:9pt;margin-left:3.1pt;z-index:5;" o:spid="_x0000_s1035" o:allowincell="t" o:allowoverlap="t" filled="f" stroked="f" o:spt="202" type="#_x0000_t202">
                <v:fill/>
                <v:textbox style="layout-flow:horizontal;" inset="2.0637499999999998mm,0.24694444444444438mm,2.0637499999999998mm,0.24694444444444438mm">
                  <w:txbxContent>
                    <w:p>
                      <w:pPr>
                        <w:pStyle w:val="0"/>
                        <w:jc w:val="left"/>
                        <w:rPr>
                          <w:rFonts w:hint="default"/>
                          <w:sz w:val="16"/>
                        </w:rPr>
                      </w:pPr>
                      <w:r>
                        <w:rPr>
                          <w:rFonts w:hint="eastAsia"/>
                          <w:sz w:val="16"/>
                        </w:rPr>
                        <w:t>備考　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652" w:leftChars="229" w:hanging="171" w:hangingChars="107"/>
                        <w:jc w:val="left"/>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652" w:leftChars="229" w:hanging="171" w:hangingChars="107"/>
                        <w:jc w:val="left"/>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tbl>
                      <w:tblPr>
                        <w:tblStyle w:val="11"/>
                        <w:tblW w:w="6629" w:type="dxa"/>
                        <w:jc w:val="left"/>
                        <w:tblInd w:w="1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center"/>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center"/>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center"/>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center"/>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ind w:left="-1" w:leftChars="-28" w:hanging="58" w:hangingChars="36"/>
                        <w:jc w:val="left"/>
                        <w:rPr>
                          <w:rFonts w:hint="default"/>
                          <w:sz w:val="16"/>
                        </w:rPr>
                      </w:pPr>
                      <w:r>
                        <w:rPr>
                          <w:rFonts w:hint="eastAsia"/>
                          <w:sz w:val="16"/>
                        </w:rPr>
                        <w:t>　　　４</w:t>
                      </w:r>
                      <w:r>
                        <w:rPr>
                          <w:rFonts w:hint="eastAsia"/>
                          <w:sz w:val="16"/>
                        </w:rPr>
                        <w:t xml:space="preserve">  </w:t>
                      </w:r>
                      <w:r>
                        <w:rPr>
                          <w:rFonts w:hint="eastAsia"/>
                          <w:sz w:val="16"/>
                        </w:rPr>
                        <w:t>変更の届出の場合は、変更前と変更後の状態が比較対照できるように明示して下さい。</w:t>
                      </w:r>
                    </w:p>
                    <w:p>
                      <w:pPr>
                        <w:pStyle w:val="0"/>
                        <w:tabs>
                          <w:tab w:val="left" w:leader="none" w:pos="415"/>
                        </w:tabs>
                        <w:ind w:left="651" w:leftChars="198" w:hanging="235" w:hangingChars="147"/>
                        <w:jc w:val="left"/>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tabs>
                          <w:tab w:val="left" w:leader="none" w:pos="414"/>
                        </w:tabs>
                        <w:ind w:left="653" w:leftChars="198" w:hanging="237" w:hangingChars="148"/>
                        <w:jc w:val="left"/>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v:textbox>
                <v:imagedata o:title=""/>
                <w10:wrap type="none" anchorx="text" anchory="text"/>
              </v:shap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widowControl w:val="1"/>
        <w:jc w:val="left"/>
        <w:rPr>
          <w:rFonts w:hint="default"/>
        </w:rPr>
      </w:pPr>
      <w:r>
        <w:rPr>
          <w:rFonts w:hint="default"/>
        </w:rPr>
        <w:br w:type="page"/>
      </w:r>
    </w:p>
    <w:p>
      <w:pPr>
        <w:pStyle w:val="0"/>
        <w:overflowPunct w:val="0"/>
        <w:spacing w:line="218" w:lineRule="exact"/>
        <w:textAlignment w:val="baseline"/>
        <w:rPr>
          <w:rFonts w:hint="default" w:ascii="Times New Roman" w:hAnsi="Times New Roman" w:eastAsia="ＭＳ 明朝"/>
          <w:color w:val="000000"/>
          <w:kern w:val="0"/>
          <w:sz w:val="22"/>
        </w:rPr>
      </w:pPr>
      <w:r>
        <w:rPr>
          <w:rFonts w:hint="eastAsia" w:ascii="Times New Roman" w:hAnsi="Times New Roman" w:eastAsia="ＭＳ 明朝"/>
          <w:color w:val="000000"/>
          <w:kern w:val="0"/>
          <w:sz w:val="22"/>
        </w:rPr>
        <w:t>様式例第３</w:t>
      </w:r>
    </w:p>
    <w:p>
      <w:pPr>
        <w:pStyle w:val="0"/>
        <w:overflowPunct w:val="0"/>
        <w:spacing w:after="145" w:afterLines="50" w:afterAutospacing="0"/>
        <w:jc w:val="center"/>
        <w:textAlignment w:val="baseline"/>
        <w:rPr>
          <w:rFonts w:hint="default" w:ascii="Times New Roman" w:hAnsi="Times New Roman" w:eastAsia="ＭＳ 明朝"/>
          <w:color w:val="000000"/>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r>
        <w:rPr>
          <w:rFonts w:hint="eastAsia" w:ascii="Times New Roman" w:hAnsi="Times New Roman" w:eastAsia="ＭＳ 明朝"/>
          <w:color w:val="000000"/>
          <w:kern w:val="0"/>
          <w:sz w:val="24"/>
        </w:rPr>
        <w:t>特定工場用地利用状況説明書</w:t>
      </w:r>
    </w:p>
    <w:p>
      <w:pPr>
        <w:pStyle w:val="0"/>
        <w:overflowPunct w:val="0"/>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5"/>
        <w:gridCol w:w="1073"/>
        <w:gridCol w:w="1362"/>
        <w:gridCol w:w="815"/>
        <w:gridCol w:w="1195"/>
        <w:gridCol w:w="2809"/>
      </w:tblGrid>
      <w:tr>
        <w:trPr>
          <w:trHeight w:val="436" w:hRule="atLeast"/>
        </w:trPr>
        <w:tc>
          <w:tcPr>
            <w:tcW w:w="2175"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特定工場敷地面積</w:t>
            </w:r>
          </w:p>
        </w:tc>
        <w:tc>
          <w:tcPr>
            <w:tcW w:w="2435" w:type="dxa"/>
            <w:gridSpan w:val="2"/>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1973"/>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c>
          <w:tcPr>
            <w:tcW w:w="2010" w:type="dxa"/>
            <w:gridSpan w:val="2"/>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うち自己所有地</w:t>
            </w:r>
          </w:p>
        </w:tc>
        <w:tc>
          <w:tcPr>
            <w:tcW w:w="2809"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348"/>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r>
      <w:tr>
        <w:trPr>
          <w:trHeight w:val="1946" w:hRule="atLeast"/>
        </w:trPr>
        <w:tc>
          <w:tcPr>
            <w:tcW w:w="324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139"/>
                <w:kern w:val="0"/>
                <w:sz w:val="22"/>
                <w:fitText w:val="2717" w:id="3"/>
              </w:rPr>
              <w:t>都市計画法</w:t>
            </w:r>
            <w:r>
              <w:rPr>
                <w:rFonts w:hint="eastAsia" w:ascii="Times New Roman" w:hAnsi="Times New Roman" w:eastAsia="ＭＳ 明朝"/>
                <w:color w:val="000000"/>
                <w:spacing w:val="3"/>
                <w:kern w:val="0"/>
                <w:sz w:val="22"/>
                <w:fitText w:val="2717" w:id="3"/>
              </w:rPr>
              <w:t>上</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202"/>
                <w:kern w:val="0"/>
                <w:sz w:val="22"/>
                <w:fitText w:val="2717" w:id="4"/>
              </w:rPr>
              <w:t>の区域区</w:t>
            </w:r>
            <w:r>
              <w:rPr>
                <w:rFonts w:hint="eastAsia" w:ascii="Times New Roman" w:hAnsi="Times New Roman" w:eastAsia="ＭＳ 明朝"/>
                <w:color w:val="000000"/>
                <w:spacing w:val="0"/>
                <w:kern w:val="0"/>
                <w:sz w:val="22"/>
                <w:fitText w:val="2717" w:id="4"/>
              </w:rPr>
              <w:t>分</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（＊右記の該当項目を○で</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　　囲んでください。）</w:t>
            </w:r>
          </w:p>
        </w:tc>
        <w:tc>
          <w:tcPr>
            <w:tcW w:w="618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①工業専用地域　②工業地域　　③準工業地域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④住居系地域　　⑤商業系地域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⑥市街化調整区域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⑦未線引都市計画区域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⑧都市計画区域外</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⑨都市計画なし</w:t>
            </w:r>
          </w:p>
        </w:tc>
      </w:tr>
      <w:tr>
        <w:trPr>
          <w:trHeight w:val="6992" w:hRule="atLeast"/>
        </w:trPr>
        <w:tc>
          <w:tcPr>
            <w:tcW w:w="54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eastAsia"/>
              </w:rPr>
              <mc:AlternateContent>
                <mc:Choice Requires="wpg">
                  <w:drawing>
                    <wp:anchor simplePos="0" relativeHeight="7" behindDoc="0" locked="0" layoutInCell="1" hidden="0" allowOverlap="1">
                      <wp:simplePos x="0" y="0"/>
                      <wp:positionH relativeFrom="column">
                        <wp:posOffset>2924175</wp:posOffset>
                      </wp:positionH>
                      <wp:positionV relativeFrom="paragraph">
                        <wp:posOffset>111125</wp:posOffset>
                      </wp:positionV>
                      <wp:extent cx="390525" cy="570865"/>
                      <wp:effectExtent l="0" t="635" r="29210" b="10160"/>
                      <wp:wrapNone/>
                      <wp:docPr id="1036" name="オブジェクト 0"/>
                      <a:graphic xmlns:a="http://schemas.openxmlformats.org/drawingml/2006/main">
                        <a:graphicData uri="http://schemas.microsoft.com/office/word/2010/wordprocessingGroup">
                          <wpg:wgp>
                            <wpg:cNvGrpSpPr/>
                            <wpg:grpSpPr>
                              <a:xfrm>
                                <a:off x="0" y="0"/>
                                <a:ext cx="390525" cy="570865"/>
                                <a:chOff x="5835" y="5409"/>
                                <a:chExt cx="615" cy="899"/>
                              </a:xfrm>
                            </wpg:grpSpPr>
                            <wps:wsp>
                              <wps:cNvPr id="1037" name="Line 5"/>
                              <wps:cNvSpPr>
                                <a:spLocks noChangeShapeType="1"/>
                              </wps:cNvSpPr>
                              <wps:spPr>
                                <a:xfrm flipH="1">
                                  <a:off x="5998" y="5409"/>
                                  <a:ext cx="180" cy="359"/>
                                </a:xfrm>
                                <a:prstGeom prst="line">
                                  <a:avLst/>
                                </a:prstGeom>
                                <a:noFill/>
                                <a:ln w="9525">
                                  <a:solidFill>
                                    <a:srgbClr val="000000"/>
                                  </a:solidFill>
                                  <a:round/>
                                  <a:headEnd/>
                                  <a:tailEnd/>
                                </a:ln>
                              </wps:spPr>
                              <wps:bodyPr/>
                            </wps:wsp>
                            <wps:wsp>
                              <wps:cNvPr id="1038" name="Line 3"/>
                              <wps:cNvSpPr>
                                <a:spLocks noChangeShapeType="1"/>
                              </wps:cNvSpPr>
                              <wps:spPr>
                                <a:xfrm>
                                  <a:off x="5835" y="5970"/>
                                  <a:ext cx="615" cy="0"/>
                                </a:xfrm>
                                <a:prstGeom prst="line">
                                  <a:avLst/>
                                </a:prstGeom>
                                <a:noFill/>
                                <a:ln w="9525">
                                  <a:solidFill>
                                    <a:srgbClr val="000000"/>
                                  </a:solidFill>
                                  <a:round/>
                                  <a:headEnd/>
                                  <a:tailEnd/>
                                </a:ln>
                              </wps:spPr>
                              <wps:bodyPr/>
                            </wps:wsp>
                            <wps:wsp>
                              <wps:cNvPr id="1039" name="Line 4"/>
                              <wps:cNvSpPr>
                                <a:spLocks noChangeShapeType="1"/>
                              </wps:cNvSpPr>
                              <wps:spPr>
                                <a:xfrm>
                                  <a:off x="6178" y="5409"/>
                                  <a:ext cx="0" cy="899"/>
                                </a:xfrm>
                                <a:prstGeom prst="line">
                                  <a:avLst/>
                                </a:prstGeom>
                                <a:noFill/>
                                <a:ln w="9525">
                                  <a:solidFill>
                                    <a:srgbClr val="000000"/>
                                  </a:solidFill>
                                  <a:round/>
                                  <a:headEnd/>
                                  <a:tailEnd/>
                                </a:ln>
                              </wps:spPr>
                              <wps:bodyPr/>
                            </wps:wsp>
                            <wps:wsp>
                              <wps:cNvPr id="1040" name="Line 2"/>
                              <wps:cNvSpPr>
                                <a:spLocks noChangeShapeType="1"/>
                              </wps:cNvSpPr>
                              <wps:spPr>
                                <a:xfrm>
                                  <a:off x="5989" y="5768"/>
                                  <a:ext cx="360" cy="0"/>
                                </a:xfrm>
                                <a:prstGeom prst="line">
                                  <a:avLst/>
                                </a:prstGeom>
                                <a:noFill/>
                                <a:ln w="9525">
                                  <a:solidFill>
                                    <a:srgbClr val="000000"/>
                                  </a:solidFill>
                                  <a:round/>
                                  <a:headEnd/>
                                  <a:tailEnd/>
                                </a:ln>
                              </wps:spPr>
                              <wps:bodyPr/>
                            </wps:wsp>
                          </wpg:wgp>
                        </a:graphicData>
                      </a:graphic>
                    </wp:anchor>
                  </w:drawing>
                </mc:Choice>
                <mc:Fallback>
                  <w:pict>
                    <v:group id="オブジェクト 0" style="margin-top:8.75pt;mso-position-vertical-relative:text;mso-position-horizontal-relative:text;position:absolute;height:44.95pt;width:30.75pt;margin-left:230.25pt;z-index:7;" coordsize="615,899" coordorigin="5835,5409" o:spid="_x0000_s1036" o:allowincell="t" o:allowoverlap="t">
                      <v:line id="Line 5" style="height:359;width:180;flip:x;top:5409;left:5998;position:absolute;" o:spid="_x0000_s1037" filled="f" stroked="t" strokecolor="#000000" strokeweight="0.75pt" o:spt="20" from="5998,5409" to="6178,5768">
                        <v:fill/>
                        <v:stroke filltype="solid"/>
                        <v:textbox style="layout-flow:horizontal;"/>
                        <v:imagedata o:title=""/>
                        <o:lock v:ext="edit" shapetype="t"/>
                        <w10:wrap type="none" anchorx="text" anchory="text"/>
                      </v:line>
                      <v:line id="Line 3" style="height:0;width:615;top:5970;left:5835;position:absolute;" o:spid="_x0000_s1038" filled="f" stroked="t" strokecolor="#000000" strokeweight="0.75pt" o:spt="20" from="5835,5970" to="6450,5970">
                        <v:fill/>
                        <v:stroke filltype="solid"/>
                        <v:textbox style="layout-flow:horizontal;"/>
                        <v:imagedata o:title=""/>
                        <o:lock v:ext="edit" shapetype="t"/>
                        <w10:wrap type="none" anchorx="text" anchory="text"/>
                      </v:line>
                      <v:line id="Line 4" style="height:899;width:0;top:5409;left:6178;position:absolute;" o:spid="_x0000_s1039" filled="f" stroked="t" strokecolor="#000000" strokeweight="0.75pt" o:spt="20" from="6178,5409" to="6178,6308">
                        <v:fill/>
                        <v:stroke filltype="solid"/>
                        <v:textbox style="layout-flow:horizontal;"/>
                        <v:imagedata o:title=""/>
                        <o:lock v:ext="edit" shapetype="t"/>
                        <w10:wrap type="none" anchorx="text" anchory="text"/>
                      </v:line>
                      <v:line id="Line 2" style="height:0;width:360;top:5768;left:5989;position:absolute;" o:spid="_x0000_s1040" filled="f" stroked="t" strokecolor="#000000" strokeweight="0.75pt" o:spt="20" from="5989,5768" to="6349,5768">
                        <v:fill/>
                        <v:stroke filltype="solid"/>
                        <v:textbox style="layout-flow:horizontal;"/>
                        <v:imagedata o:title=""/>
                        <o:lock v:ext="edit" shapetype="t"/>
                        <w10:wrap type="none" anchorx="text" anchory="text"/>
                      </v:line>
                      <w10:wrap type="none" anchorx="text" anchory="text"/>
                    </v:group>
                  </w:pict>
                </mc:Fallback>
              </mc:AlternateContent>
            </w:r>
            <w:r>
              <w:rPr>
                <w:rFonts w:hint="eastAsia" w:ascii="Times New Roman" w:hAnsi="Times New Roman" w:eastAsia="ＭＳ 明朝"/>
                <w:color w:val="000000"/>
                <w:kern w:val="0"/>
                <w:sz w:val="22"/>
              </w:rPr>
              <w:t>　特定工場用地利用状況説明図</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strike w:val="1"/>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縮尺１／</w:t>
            </w:r>
          </w:p>
        </w:tc>
        <w:tc>
          <w:tcPr>
            <w:tcW w:w="40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特定工場の用に供する土地の説明</w:t>
            </w:r>
          </w:p>
          <w:p>
            <w:pPr>
              <w:pStyle w:val="0"/>
              <w:rPr>
                <w:rFonts w:hint="default" w:ascii="ＭＳ 明朝" w:hAnsi="ＭＳ 明朝" w:eastAsia="ＭＳ 明朝"/>
                <w:kern w:val="0"/>
                <w:sz w:val="22"/>
              </w:rPr>
            </w:pPr>
          </w:p>
        </w:tc>
      </w:tr>
    </w:tbl>
    <w:p>
      <w:pPr>
        <w:pStyle w:val="0"/>
        <w:overflowPunct w:val="0"/>
        <w:ind w:left="992" w:hanging="992" w:hangingChars="4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備考１　自己所有地には、現在所有している土地及び将来自己の所有地となることが確実である土地を含みます。</w:t>
      </w:r>
    </w:p>
    <w:p>
      <w:pPr>
        <w:pStyle w:val="0"/>
        <w:overflowPunct w:val="0"/>
        <w:textAlignment w:val="baseline"/>
        <w:rPr>
          <w:rFonts w:hint="default" w:ascii="Times New Roman" w:hAnsi="Times New Roman"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２　都市計画法上の用途地域を記入して下さい。</w:t>
      </w:r>
    </w:p>
    <w:p>
      <w:pPr>
        <w:pStyle w:val="0"/>
        <w:overflowPunct w:val="0"/>
        <w:ind w:left="744" w:hanging="744" w:hangingChars="3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３　特定工場の用に供する土地の説明の欄には、当該土地が埋立地、埋立予定地、空地、農用地、工業団地等の別を記入して下さい。</w:t>
      </w:r>
    </w:p>
    <w:p>
      <w:pPr>
        <w:pStyle w:val="0"/>
        <w:overflowPunct w:val="0"/>
        <w:ind w:leftChars="0" w:hanging="660" w:hangingChars="300"/>
        <w:textAlignment w:val="baseline"/>
        <w:rPr>
          <w:rFonts w:hint="default" w:ascii="Century" w:hAnsi="Century" w:eastAsia="ＭＳ 明朝"/>
          <w:sz w:val="18"/>
        </w:rPr>
      </w:pPr>
      <w:r>
        <w:rPr>
          <w:rFonts w:hint="eastAsia" w:ascii="Times New Roman" w:hAnsi="Times New Roman" w:eastAsia="ＭＳ 明朝"/>
          <w:color w:val="000000"/>
          <w:kern w:val="0"/>
          <w:sz w:val="22"/>
        </w:rPr>
        <w:t>　　４　特定工場用地利用状況説明図には、当該特定工場の周辺２</w:t>
      </w:r>
      <w:r>
        <w:rPr>
          <w:rFonts w:hint="eastAsia" w:ascii="ＭＳ 明朝" w:hAnsi="ＭＳ 明朝" w:eastAsia="ＭＳ 明朝"/>
          <w:color w:val="000000"/>
          <w:kern w:val="0"/>
          <w:sz w:val="22"/>
        </w:rPr>
        <w:t>㎞</w:t>
      </w:r>
      <w:r>
        <w:rPr>
          <w:rFonts w:hint="eastAsia" w:ascii="Times New Roman" w:hAnsi="Times New Roman" w:eastAsia="ＭＳ 明朝"/>
          <w:color w:val="000000"/>
          <w:kern w:val="0"/>
          <w:sz w:val="22"/>
        </w:rPr>
        <w:t>程度の範囲内で海面、河川、湖沼、埋立地、山林、農用地、学校・病院・公園等の用地、住宅地、工業用地等の土地の利用状況を明示して下さい。</w:t>
      </w:r>
    </w:p>
    <w:p>
      <w:pPr>
        <w:pStyle w:val="0"/>
        <w:overflowPunct w:val="0"/>
        <w:ind w:leftChars="0" w:hanging="660" w:hangingChars="300"/>
        <w:textAlignment w:val="baseline"/>
        <w:rPr>
          <w:rFonts w:hint="default" w:ascii="Century" w:hAnsi="Century" w:eastAsia="ＭＳ 明朝"/>
          <w:sz w:val="18"/>
        </w:rPr>
      </w:pPr>
      <w:r>
        <w:rPr>
          <w:rFonts w:hint="eastAsia"/>
        </w:rPr>
        <w:br w:type="page"/>
      </w:r>
    </w:p>
    <w:p>
      <w:pPr>
        <w:pStyle w:val="26"/>
        <w:rPr>
          <w:rFonts w:hint="default"/>
          <w:spacing w:val="0"/>
        </w:rPr>
      </w:pPr>
      <w:r>
        <w:rPr>
          <w:rFonts w:hint="eastAsia" w:ascii="ＭＳ 明朝" w:hAnsi="ＭＳ 明朝"/>
        </w:rPr>
        <w:t>様式例第４</w:t>
      </w:r>
    </w:p>
    <w:p>
      <w:pPr>
        <w:pStyle w:val="26"/>
        <w:rPr>
          <w:rFonts w:hint="default"/>
          <w:spacing w:val="0"/>
        </w:rPr>
      </w:pPr>
      <w:r>
        <w:rPr>
          <w:rFonts w:hint="eastAsia" w:ascii="ＭＳ 明朝" w:hAnsi="ＭＳ 明朝"/>
          <w:spacing w:val="0"/>
        </w:rPr>
        <w:t xml:space="preserve">                                </w:t>
      </w:r>
      <w:r>
        <w:rPr>
          <w:rFonts w:hint="eastAsia" w:ascii="ＭＳ 明朝" w:hAnsi="ＭＳ 明朝"/>
        </w:rPr>
        <w:t>特定工場の新設等のための工事の日程</w:t>
      </w:r>
    </w:p>
    <w:tbl>
      <w:tblPr>
        <w:tblStyle w:val="11"/>
        <w:tblpPr w:leftFromText="0" w:rightFromText="0" w:topFromText="0" w:bottomFromText="0" w:vertAnchor="text" w:horzAnchor="margin" w:tblpXSpec="center" w:tblpY="40"/>
        <w:tblOverlap w:val="never"/>
        <w:tblW w:w="0" w:type="auto"/>
        <w:tblLayout w:type="fixed"/>
        <w:tblCellMar>
          <w:top w:w="0" w:type="dxa"/>
          <w:left w:w="12" w:type="dxa"/>
          <w:bottom w:w="0" w:type="dxa"/>
          <w:right w:w="12" w:type="dxa"/>
        </w:tblCellMar>
        <w:tblLook w:firstRow="0" w:lastRow="0" w:firstColumn="0" w:lastColumn="0" w:noHBand="1" w:noVBand="1" w:val="0600"/>
      </w:tblPr>
      <w:tblGrid>
        <w:gridCol w:w="129"/>
        <w:gridCol w:w="2132"/>
        <w:gridCol w:w="1042"/>
        <w:gridCol w:w="700"/>
        <w:gridCol w:w="700"/>
        <w:gridCol w:w="700"/>
        <w:gridCol w:w="700"/>
        <w:gridCol w:w="700"/>
        <w:gridCol w:w="700"/>
        <w:gridCol w:w="700"/>
        <w:gridCol w:w="700"/>
        <w:gridCol w:w="700"/>
        <w:gridCol w:w="700"/>
        <w:gridCol w:w="129"/>
      </w:tblGrid>
      <w:tr>
        <w:trPr>
          <w:cantSplit/>
          <w:trHeight w:val="482" w:hRule="exact"/>
        </w:trPr>
        <w:tc>
          <w:tcPr>
            <w:tcW w:w="129"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ind w:right="118" w:rightChars="56"/>
              <w:jc w:val="both"/>
              <w:rPr>
                <w:rFonts w:hint="default"/>
                <w:spacing w:val="0"/>
              </w:rPr>
            </w:pPr>
          </w:p>
        </w:tc>
        <w:tc>
          <w:tcPr>
            <w:tcW w:w="3174" w:type="dxa"/>
            <w:gridSpan w:val="2"/>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p>
            <w:pPr>
              <w:pStyle w:val="26"/>
              <w:widowControl w:val="0"/>
              <w:wordWrap w:val="0"/>
              <w:autoSpaceDE w:val="0"/>
              <w:autoSpaceDN w:val="0"/>
              <w:adjustRightInd w:val="0"/>
              <w:spacing w:line="243" w:lineRule="exact"/>
              <w:jc w:val="right"/>
              <w:rPr>
                <w:rFonts w:hint="default"/>
                <w:spacing w:val="0"/>
              </w:rPr>
            </w:pPr>
          </w:p>
          <w:p>
            <w:pPr>
              <w:pStyle w:val="26"/>
              <w:widowControl w:val="0"/>
              <w:wordWrap w:val="0"/>
              <w:autoSpaceDE w:val="0"/>
              <w:autoSpaceDN w:val="0"/>
              <w:adjustRightInd w:val="0"/>
              <w:spacing w:line="243" w:lineRule="exact"/>
              <w:jc w:val="right"/>
              <w:rPr>
                <w:rFonts w:hint="default"/>
                <w:spacing w:val="0"/>
              </w:rPr>
            </w:pPr>
          </w:p>
          <w:p>
            <w:pPr>
              <w:pStyle w:val="26"/>
              <w:widowControl w:val="0"/>
              <w:wordWrap w:val="0"/>
              <w:autoSpaceDE w:val="0"/>
              <w:autoSpaceDN w:val="0"/>
              <w:adjustRightInd w:val="0"/>
              <w:spacing w:line="243" w:lineRule="exact"/>
              <w:jc w:val="right"/>
              <w:rPr>
                <w:rFonts w:hint="default"/>
                <w:spacing w:val="0"/>
              </w:rPr>
            </w:pPr>
            <w:r>
              <w:rPr>
                <w:rFonts w:hint="eastAsia" w:ascii="ＭＳ 明朝" w:hAnsi="ＭＳ 明朝"/>
                <w:spacing w:val="-1"/>
              </w:rPr>
              <w:t>年月</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工事の種類</w:t>
            </w:r>
          </w:p>
        </w:tc>
        <w:tc>
          <w:tcPr>
            <w:tcW w:w="700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工　　事　　の　　日　　程</w:t>
            </w:r>
          </w:p>
        </w:tc>
        <w:tc>
          <w:tcPr>
            <w:tcW w:w="129"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723"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r>
      <w:tr>
        <w:trPr>
          <w:cantSplit/>
          <w:trHeight w:val="724"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51"/>
                <w:fitText w:val="2400" w:id="5"/>
              </w:rPr>
              <w:t>造成（埋立）工</w:t>
            </w:r>
            <w:r>
              <w:rPr>
                <w:rFonts w:hint="eastAsia" w:ascii="ＭＳ 明朝" w:hAnsi="ＭＳ 明朝"/>
                <w:spacing w:val="3"/>
                <w:fitText w:val="2400" w:id="5"/>
              </w:rPr>
              <w:t>事</w:t>
            </w:r>
          </w:p>
        </w:tc>
        <w:tc>
          <w:tcPr>
            <w:tcW w:w="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328"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tcBorders>
              <w:top w:val="nil"/>
              <w:left w:val="single" w:color="000000" w:sz="4" w:space="0"/>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31"/>
                <w:fitText w:val="2400" w:id="6"/>
              </w:rPr>
              <w:t>生産施設の設置工</w:t>
            </w:r>
            <w:r>
              <w:rPr>
                <w:rFonts w:hint="eastAsia" w:ascii="ＭＳ 明朝" w:hAnsi="ＭＳ 明朝"/>
                <w:spacing w:val="7"/>
                <w:fitText w:val="2400" w:id="6"/>
              </w:rPr>
              <w:t>事</w:t>
            </w:r>
          </w:p>
        </w:tc>
        <w:tc>
          <w:tcPr>
            <w:tcW w:w="7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r>
      <w:tr>
        <w:trPr>
          <w:cantSplit/>
          <w:trHeight w:val="418"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56"/>
                <w:fitText w:val="1500" w:id="7"/>
              </w:rPr>
              <w:t>施設の名</w:t>
            </w:r>
            <w:r>
              <w:rPr>
                <w:rFonts w:hint="eastAsia" w:ascii="ＭＳ 明朝" w:hAnsi="ＭＳ 明朝"/>
                <w:spacing w:val="1"/>
                <w:fitText w:val="1500" w:id="7"/>
              </w:rPr>
              <w:t>称</w:t>
            </w:r>
          </w:p>
        </w:tc>
        <w:tc>
          <w:tcPr>
            <w:tcW w:w="1042" w:type="dxa"/>
            <w:tcBorders>
              <w:top w:val="single" w:color="000000" w:sz="4" w:space="0"/>
              <w:left w:val="nil"/>
              <w:bottom w:val="single" w:color="000000" w:sz="4" w:space="0"/>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ind w:left="105" w:leftChars="50" w:firstLineChars="0"/>
              <w:jc w:val="both"/>
              <w:rPr>
                <w:rFonts w:hint="default"/>
                <w:spacing w:val="0"/>
              </w:rPr>
            </w:pPr>
            <w:r>
              <w:rPr>
                <w:rFonts w:hint="eastAsia" w:ascii="ＭＳ 明朝" w:hAnsi="ＭＳ 明朝"/>
                <w:spacing w:val="-1"/>
              </w:rPr>
              <w:t>施設番号</w:t>
            </w:r>
          </w:p>
        </w:tc>
        <w:tc>
          <w:tcPr>
            <w:tcW w:w="7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r>
      <w:tr>
        <w:trPr>
          <w:cantSplit/>
          <w:trHeight w:val="3259"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042" w:type="dxa"/>
            <w:tcBorders>
              <w:top w:val="nil"/>
              <w:left w:val="nil"/>
              <w:bottom w:val="single" w:color="000000" w:sz="4" w:space="0"/>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16"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1"/>
              </w:rPr>
              <w:t>環境施設・緑地の設置工事</w:t>
            </w: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r>
      <w:tr>
        <w:trPr>
          <w:cantSplit/>
          <w:trHeight w:val="422"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56"/>
                <w:fitText w:val="1500" w:id="8"/>
              </w:rPr>
              <w:t>施設の名</w:t>
            </w:r>
            <w:r>
              <w:rPr>
                <w:rFonts w:hint="eastAsia" w:ascii="ＭＳ 明朝" w:hAnsi="ＭＳ 明朝"/>
                <w:spacing w:val="1"/>
                <w:fitText w:val="1500" w:id="8"/>
              </w:rPr>
              <w:t>称</w:t>
            </w:r>
          </w:p>
        </w:tc>
        <w:tc>
          <w:tcPr>
            <w:tcW w:w="104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ind w:leftChars="0" w:firstLine="104" w:firstLineChars="50"/>
              <w:jc w:val="both"/>
              <w:rPr>
                <w:rFonts w:hint="default"/>
                <w:spacing w:val="0"/>
              </w:rPr>
            </w:pPr>
            <w:r>
              <w:rPr>
                <w:rFonts w:hint="eastAsia" w:ascii="ＭＳ 明朝" w:hAnsi="ＭＳ 明朝"/>
                <w:spacing w:val="-1"/>
              </w:rPr>
              <w:t>施設番号</w:t>
            </w: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r>
      <w:tr>
        <w:trPr>
          <w:cantSplit/>
          <w:trHeight w:val="3261"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c>
          <w:tcPr>
            <w:tcW w:w="21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042"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r>
      <w:tr>
        <w:trPr>
          <w:cantSplit/>
          <w:trHeight w:val="1458"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c>
          <w:tcPr>
            <w:tcW w:w="3174" w:type="dxa"/>
            <w:gridSpan w:val="2"/>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ind w:leftChars="0" w:firstLine="96" w:firstLineChars="46"/>
              <w:jc w:val="both"/>
              <w:rPr>
                <w:rFonts w:hint="default"/>
                <w:spacing w:val="0"/>
              </w:rPr>
            </w:pPr>
            <w:r>
              <w:rPr>
                <w:rFonts w:hint="eastAsia" w:ascii="ＭＳ 明朝" w:hAnsi="ＭＳ 明朝"/>
                <w:spacing w:val="-1"/>
              </w:rPr>
              <w:t>その他の主要施設の設置工事</w:t>
            </w: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r>
      <w:tr>
        <w:trPr>
          <w:cantSplit/>
          <w:trHeight w:val="80"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c>
          <w:tcPr>
            <w:tcW w:w="317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r>
      <w:tr>
        <w:trPr>
          <w:trHeight w:val="570" w:hRule="exact"/>
        </w:trPr>
        <w:tc>
          <w:tcPr>
            <w:tcW w:w="129" w:type="dxa"/>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317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129" w:type="dxa"/>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r>
    </w:tbl>
    <w:p>
      <w:pPr>
        <w:pStyle w:val="26"/>
        <w:spacing w:line="100" w:lineRule="exact"/>
        <w:rPr>
          <w:rFonts w:hint="default"/>
          <w:spacing w:val="0"/>
        </w:rPr>
      </w:pPr>
    </w:p>
    <w:p>
      <w:pPr>
        <w:pStyle w:val="26"/>
        <w:ind w:firstLine="158" w:firstLineChars="1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備考</w:t>
      </w:r>
      <w:r>
        <w:rPr>
          <w:rFonts w:hint="eastAsia" w:asciiTheme="minorEastAsia" w:hAnsiTheme="minorEastAsia" w:eastAsiaTheme="minorEastAsia"/>
          <w:spacing w:val="2"/>
          <w:sz w:val="15"/>
        </w:rPr>
        <w:t>　</w:t>
      </w:r>
      <w:r>
        <w:rPr>
          <w:rFonts w:hint="eastAsia" w:asciiTheme="minorEastAsia" w:hAnsiTheme="minorEastAsia" w:eastAsiaTheme="minorEastAsia"/>
          <w:spacing w:val="4"/>
          <w:sz w:val="15"/>
        </w:rPr>
        <w:t>１　工事の日程の欄には、工事の種類ごとに工事の期間を矢印で記載するとともに当該工事の開始と終了の日を付記してください。</w:t>
      </w:r>
    </w:p>
    <w:p>
      <w:pPr>
        <w:pStyle w:val="26"/>
        <w:ind w:left="0" w:leftChars="0"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なお、生産施設については、当該生産施設の運転の開始の日も工事の日程の欄にあわせて明記してください。また、生産施設の設置</w:t>
      </w:r>
    </w:p>
    <w:p>
      <w:pPr>
        <w:pStyle w:val="26"/>
        <w:ind w:left="0" w:leftChars="0"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工事、環境施設・緑地の設置工事において既存施設の廃棄工事が行われる場合には、当該廃棄工事の日程も記載してください。</w:t>
      </w:r>
    </w:p>
    <w:p>
      <w:pPr>
        <w:pStyle w:val="26"/>
        <w:ind w:firstLine="632" w:firstLineChars="400"/>
        <w:jc w:val="left"/>
        <w:rPr>
          <w:rFonts w:hint="eastAsia" w:asciiTheme="minorEastAsia" w:hAnsiTheme="minorEastAsia" w:eastAsiaTheme="minorEastAsia"/>
          <w:spacing w:val="4"/>
          <w:sz w:val="15"/>
        </w:rPr>
      </w:pPr>
      <w:r>
        <w:rPr>
          <w:rFonts w:hint="eastAsia" w:asciiTheme="minorEastAsia" w:hAnsiTheme="minorEastAsia" w:eastAsiaTheme="minorEastAsia"/>
          <w:spacing w:val="4"/>
          <w:sz w:val="15"/>
        </w:rPr>
        <w:t>２　施設の名称、施設番号の欄には規則による届出書の別紙１～３に記載した生産施設、緑地、緑地以外の環境施設の名称、番号を記載</w:t>
      </w:r>
    </w:p>
    <w:p>
      <w:pPr>
        <w:pStyle w:val="26"/>
        <w:ind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してください。</w:t>
      </w:r>
    </w:p>
    <w:p>
      <w:pPr>
        <w:pStyle w:val="26"/>
        <w:ind w:firstLine="632" w:firstLineChars="400"/>
        <w:jc w:val="left"/>
        <w:rPr>
          <w:rFonts w:hint="eastAsia" w:asciiTheme="minorEastAsia" w:hAnsiTheme="minorEastAsia" w:eastAsiaTheme="minorEastAsia"/>
          <w:spacing w:val="4"/>
          <w:sz w:val="15"/>
        </w:rPr>
      </w:pPr>
      <w:r>
        <w:rPr>
          <w:rFonts w:hint="eastAsia" w:asciiTheme="minorEastAsia" w:hAnsiTheme="minorEastAsia" w:eastAsiaTheme="minorEastAsia"/>
          <w:spacing w:val="4"/>
          <w:sz w:val="15"/>
        </w:rPr>
        <w:t>３　事務所、倉庫等その他の主要施設の設置工事の日程の欄には、当該工事の開始が生産施設の設置工事、環境施設・緑地の設置工事の</w:t>
      </w:r>
    </w:p>
    <w:p>
      <w:pPr>
        <w:pStyle w:val="26"/>
        <w:ind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いずれよりも早い場合にのみ当該施設の種類を工事の種類の欄に明記してください。</w:t>
      </w:r>
    </w:p>
    <w:p>
      <w:pPr>
        <w:pStyle w:val="26"/>
        <w:ind w:firstLine="632" w:firstLineChars="400"/>
        <w:jc w:val="left"/>
        <w:rPr>
          <w:rFonts w:hint="eastAsia" w:asciiTheme="minorEastAsia" w:hAnsiTheme="minorEastAsia" w:eastAsiaTheme="minorEastAsia"/>
          <w:spacing w:val="0"/>
          <w:sz w:val="16"/>
        </w:rPr>
      </w:pPr>
      <w:r>
        <w:rPr>
          <w:rFonts w:hint="eastAsia" w:asciiTheme="minorEastAsia" w:hAnsiTheme="minorEastAsia" w:eastAsiaTheme="minorEastAsia"/>
          <w:spacing w:val="4"/>
          <w:sz w:val="15"/>
        </w:rPr>
        <w:t>４　変更の届出の場合には、変更に係る施設について記載してください。</w:t>
      </w:r>
    </w:p>
    <w:p>
      <w:pPr>
        <w:pStyle w:val="0"/>
        <w:ind w:firstLine="840" w:firstLineChars="400"/>
        <w:jc w:val="left"/>
        <w:rPr>
          <w:rFonts w:hint="eastAsia" w:asciiTheme="minorEastAsia" w:hAnsiTheme="minorEastAsia" w:eastAsiaTheme="minorEastAsia"/>
          <w:spacing w:val="0"/>
          <w:sz w:val="16"/>
        </w:rPr>
      </w:pPr>
      <w:r>
        <w:rPr>
          <w:rFonts w:hint="eastAsia"/>
        </w:rPr>
        <w:br w:type="page"/>
      </w:r>
    </w:p>
    <w:p>
      <w:pPr>
        <w:pStyle w:val="26"/>
        <w:jc w:val="center"/>
        <w:rPr>
          <w:rFonts w:hint="default"/>
          <w:spacing w:val="0"/>
        </w:rPr>
      </w:pPr>
      <w:r>
        <w:rPr>
          <w:rFonts w:hint="eastAsia" w:ascii="ＭＳ 明朝" w:hAnsi="ＭＳ 明朝"/>
        </w:rPr>
        <w:t>特定工場の新設（変更）の趣旨説明書</w:t>
      </w:r>
    </w:p>
    <w:p>
      <w:pPr>
        <w:pStyle w:val="26"/>
        <w:rPr>
          <w:rFonts w:hint="default"/>
          <w:spacing w:val="0"/>
        </w:rPr>
      </w:pPr>
    </w:p>
    <w:p>
      <w:pPr>
        <w:pStyle w:val="26"/>
        <w:rPr>
          <w:rFonts w:hint="default"/>
          <w:spacing w:val="0"/>
        </w:rPr>
      </w:pP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会社概要</w:t>
      </w:r>
    </w:p>
    <w:p>
      <w:pPr>
        <w:pStyle w:val="26"/>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フ</w:t>
      </w:r>
      <w:r>
        <w:rPr>
          <w:rFonts w:hint="eastAsia" w:ascii="ＭＳ 明朝" w:hAnsi="ＭＳ 明朝"/>
          <w:spacing w:val="0"/>
        </w:rPr>
        <w:t xml:space="preserve"> </w:t>
      </w:r>
      <w:r>
        <w:rPr>
          <w:rFonts w:hint="eastAsia" w:ascii="ＭＳ 明朝" w:hAnsi="ＭＳ 明朝"/>
        </w:rPr>
        <w:t>リ</w:t>
      </w:r>
      <w:r>
        <w:rPr>
          <w:rFonts w:hint="eastAsia" w:ascii="ＭＳ 明朝" w:hAnsi="ＭＳ 明朝"/>
          <w:spacing w:val="0"/>
        </w:rPr>
        <w:t xml:space="preserve"> </w:t>
      </w:r>
      <w:r>
        <w:rPr>
          <w:rFonts w:hint="eastAsia" w:ascii="ＭＳ 明朝" w:hAnsi="ＭＳ 明朝"/>
        </w:rPr>
        <w:t>ガ</w:t>
      </w:r>
      <w:r>
        <w:rPr>
          <w:rFonts w:hint="eastAsia" w:ascii="ＭＳ 明朝" w:hAnsi="ＭＳ 明朝"/>
          <w:spacing w:val="0"/>
        </w:rPr>
        <w:t xml:space="preserve"> </w:t>
      </w:r>
      <w:r>
        <w:rPr>
          <w:rFonts w:hint="eastAsia" w:ascii="ＭＳ 明朝" w:hAnsi="ＭＳ 明朝"/>
        </w:rPr>
        <w:t>ナ</w:t>
      </w:r>
      <w:r>
        <w:rPr>
          <w:rFonts w:hint="eastAsia" w:ascii="ＭＳ 明朝" w:hAnsi="ＭＳ 明朝"/>
          <w:spacing w:val="0"/>
        </w:rPr>
        <w:t xml:space="preserve"> </w:t>
      </w:r>
      <w:r>
        <w:rPr>
          <w:rFonts w:hint="eastAsia" w:ascii="ＭＳ 明朝" w:hAnsi="ＭＳ 明朝"/>
        </w:rPr>
        <w:t>）</w:t>
      </w:r>
    </w:p>
    <w:p>
      <w:pPr>
        <w:pStyle w:val="26"/>
        <w:spacing w:line="121" w:lineRule="exact"/>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会　　社　　名</w:t>
      </w:r>
      <w:r>
        <w:rPr>
          <w:rFonts w:hint="eastAsia" w:ascii="ＭＳ 明朝" w:hAnsi="ＭＳ 明朝"/>
          <w:spacing w:val="0"/>
        </w:rPr>
        <w:t xml:space="preserve">                                                   </w:t>
      </w:r>
      <w:r>
        <w:rPr>
          <w:rFonts w:hint="eastAsia" w:ascii="ＭＳ 明朝" w:hAnsi="ＭＳ 明朝"/>
        </w:rPr>
        <w:t>資本金</w:t>
      </w:r>
    </w:p>
    <w:p>
      <w:pPr>
        <w:pStyle w:val="26"/>
        <w:spacing w:line="121"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住　　　　　所</w:t>
      </w:r>
    </w:p>
    <w:p>
      <w:pPr>
        <w:pStyle w:val="26"/>
        <w:spacing w:line="121"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郵　便　番　号</w:t>
      </w:r>
    </w:p>
    <w:p>
      <w:pPr>
        <w:pStyle w:val="26"/>
        <w:spacing w:line="121"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設備投資予定額（百万円）</w:t>
      </w:r>
    </w:p>
    <w:p>
      <w:pPr>
        <w:pStyle w:val="26"/>
        <w:spacing w:line="121" w:lineRule="exact"/>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（うち用地費）（百万円）</w:t>
      </w:r>
    </w:p>
    <w:p>
      <w:pPr>
        <w:pStyle w:val="26"/>
        <w:rPr>
          <w:rFonts w:hint="default"/>
          <w:spacing w:val="0"/>
        </w:rPr>
      </w:pPr>
    </w:p>
    <w:p>
      <w:pPr>
        <w:pStyle w:val="26"/>
        <w:rPr>
          <w:rFonts w:hint="default"/>
          <w:spacing w:val="0"/>
        </w:rPr>
      </w:pP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新設（変更）の内容（各施設の単位を標準にして該当するものに○印をつけてください。）</w:t>
      </w:r>
    </w:p>
    <w:p>
      <w:pPr>
        <w:pStyle w:val="26"/>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250"/>
        <w:gridCol w:w="2100"/>
        <w:gridCol w:w="6300"/>
        <w:gridCol w:w="1150"/>
      </w:tblGrid>
      <w:tr>
        <w:trPr>
          <w:cantSplit/>
          <w:trHeight w:val="482" w:hRule="exact"/>
        </w:trPr>
        <w:tc>
          <w:tcPr>
            <w:tcW w:w="250"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　敷　　　　　地</w:t>
            </w:r>
          </w:p>
        </w:tc>
        <w:tc>
          <w:tcPr>
            <w:tcW w:w="6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増　　　　　　　　　　　減</w:t>
            </w:r>
          </w:p>
        </w:tc>
        <w:tc>
          <w:tcPr>
            <w:tcW w:w="1150"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82" w:hRule="exact"/>
        </w:trPr>
        <w:tc>
          <w:tcPr>
            <w:tcW w:w="250"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60"/>
                <w:fitText w:val="1800" w:id="9"/>
              </w:rPr>
              <w:t>生産施</w:t>
            </w:r>
            <w:r>
              <w:rPr>
                <w:rFonts w:hint="eastAsia" w:ascii="ＭＳ 明朝" w:hAnsi="ＭＳ 明朝"/>
                <w:spacing w:val="2"/>
                <w:fitText w:val="1800" w:id="9"/>
              </w:rPr>
              <w:t>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新設　　増設</w:t>
            </w:r>
            <w:r>
              <w:rPr>
                <w:rFonts w:hint="eastAsia" w:ascii="ＭＳ 明朝" w:hAnsi="ＭＳ 明朝"/>
                <w:spacing w:val="-1"/>
              </w:rPr>
              <w:t>(</w:t>
            </w:r>
            <w:r>
              <w:rPr>
                <w:rFonts w:hint="eastAsia" w:ascii="ＭＳ 明朝" w:hAnsi="ＭＳ 明朝"/>
                <w:spacing w:val="-1"/>
              </w:rPr>
              <w:t>築</w:t>
            </w:r>
            <w:r>
              <w:rPr>
                <w:rFonts w:hint="eastAsia" w:ascii="ＭＳ 明朝" w:hAnsi="ＭＳ 明朝"/>
                <w:spacing w:val="-1"/>
              </w:rPr>
              <w:t>)</w:t>
            </w:r>
            <w:r>
              <w:rPr>
                <w:rFonts w:hint="eastAsia" w:ascii="ＭＳ 明朝" w:hAnsi="ＭＳ 明朝"/>
                <w:spacing w:val="-1"/>
              </w:rPr>
              <w:t>　　改築（全部　一部）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84" w:hRule="exact"/>
        </w:trPr>
        <w:tc>
          <w:tcPr>
            <w:tcW w:w="250"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緑　　　　　　　地</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86" w:hRule="exact"/>
        </w:trPr>
        <w:tc>
          <w:tcPr>
            <w:tcW w:w="250"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緑地以外の環境施設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bl>
    <w:p>
      <w:pPr>
        <w:pStyle w:val="26"/>
        <w:spacing w:line="143"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新設（変更）の趣旨説明</w:t>
      </w:r>
    </w:p>
    <w:p>
      <w:pPr>
        <w:pStyle w:val="26"/>
        <w:rPr>
          <w:rFonts w:hint="default"/>
          <w:spacing w:val="0"/>
        </w:rPr>
      </w:pPr>
      <w:r>
        <w:rPr>
          <w:rFonts w:hint="eastAsia" w:ascii="ＭＳ 明朝" w:hAnsi="ＭＳ 明朝"/>
          <w:spacing w:val="0"/>
        </w:rPr>
        <w:t xml:space="preserve">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届出理由</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生産施設</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緑地</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(4)</w:t>
      </w:r>
      <w:r>
        <w:rPr>
          <w:rFonts w:hint="eastAsia" w:ascii="ＭＳ 明朝" w:hAnsi="ＭＳ 明朝"/>
          <w:spacing w:val="0"/>
        </w:rPr>
        <w:t xml:space="preserve">  </w:t>
      </w:r>
      <w:r>
        <w:rPr>
          <w:rFonts w:hint="eastAsia" w:ascii="ＭＳ 明朝" w:hAnsi="ＭＳ 明朝"/>
        </w:rPr>
        <w:t>緑地以外の環境施設</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(5)</w:t>
      </w:r>
      <w:r>
        <w:rPr>
          <w:rFonts w:hint="eastAsia" w:ascii="ＭＳ 明朝" w:hAnsi="ＭＳ 明朝"/>
          <w:spacing w:val="0"/>
        </w:rPr>
        <w:t xml:space="preserve">  </w:t>
      </w:r>
      <w:r>
        <w:rPr>
          <w:rFonts w:hint="eastAsia" w:ascii="ＭＳ 明朝" w:hAnsi="ＭＳ 明朝"/>
        </w:rPr>
        <w:t>製品名</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(6)</w:t>
      </w:r>
      <w:r>
        <w:rPr>
          <w:rFonts w:hint="eastAsia" w:ascii="ＭＳ 明朝" w:hAnsi="ＭＳ 明朝"/>
          <w:spacing w:val="0"/>
        </w:rPr>
        <w:t xml:space="preserve">  </w:t>
      </w:r>
      <w:r>
        <w:rPr>
          <w:rFonts w:hint="eastAsia" w:ascii="ＭＳ 明朝" w:hAnsi="ＭＳ 明朝"/>
        </w:rPr>
        <w:t>敷地面積</w:t>
      </w:r>
    </w:p>
    <w:p>
      <w:pPr>
        <w:pStyle w:val="26"/>
        <w:rPr>
          <w:rFonts w:hint="default"/>
          <w:spacing w:val="0"/>
        </w:rPr>
      </w:pPr>
    </w:p>
    <w:p>
      <w:pPr>
        <w:pStyle w:val="26"/>
        <w:rPr>
          <w:rFonts w:hint="eastAsia"/>
          <w:spacing w:val="0"/>
        </w:rPr>
      </w:pPr>
    </w:p>
    <w:p>
      <w:pPr>
        <w:pStyle w:val="26"/>
        <w:rPr>
          <w:rFonts w:hint="eastAsia"/>
          <w:spacing w:val="0"/>
        </w:rPr>
      </w:pPr>
    </w:p>
    <w:p>
      <w:pPr>
        <w:pStyle w:val="26"/>
        <w:rPr>
          <w:rFonts w:hint="default"/>
          <w:spacing w:val="0"/>
        </w:rPr>
      </w:pPr>
    </w:p>
    <w:p>
      <w:pPr>
        <w:pStyle w:val="26"/>
        <w:spacing w:line="400" w:lineRule="exact"/>
        <w:ind w:left="1040" w:hanging="1040" w:hangingChars="500"/>
        <w:rPr>
          <w:rFonts w:hint="default"/>
          <w:spacing w:val="0"/>
          <w:sz w:val="21"/>
        </w:rPr>
      </w:pPr>
      <w:r>
        <w:rPr>
          <w:rFonts w:hint="eastAsia" w:ascii="ＭＳ 明朝" w:hAnsi="ＭＳ 明朝"/>
          <w:sz w:val="21"/>
        </w:rPr>
        <w:t>備　考　１　趣旨説明については、届出理由並びに生産施設、緑地、環境施設、製品名及び敷地面積の項目ごとに分けて届出内容を簡単に記載すること。</w:t>
      </w:r>
    </w:p>
    <w:p>
      <w:pPr>
        <w:pStyle w:val="26"/>
        <w:spacing w:line="400" w:lineRule="exact"/>
        <w:rPr>
          <w:rFonts w:hint="default"/>
          <w:spacing w:val="0"/>
          <w:sz w:val="21"/>
        </w:rPr>
      </w:pPr>
      <w:r>
        <w:rPr>
          <w:rFonts w:hint="eastAsia" w:ascii="ＭＳ 明朝" w:hAnsi="ＭＳ 明朝"/>
          <w:spacing w:val="0"/>
          <w:sz w:val="21"/>
        </w:rPr>
        <w:t xml:space="preserve">        </w:t>
      </w:r>
      <w:r>
        <w:rPr>
          <w:rFonts w:hint="eastAsia" w:ascii="ＭＳ 明朝" w:hAnsi="ＭＳ 明朝"/>
          <w:sz w:val="21"/>
        </w:rPr>
        <w:t>２</w:t>
      </w:r>
      <w:r>
        <w:rPr>
          <w:rFonts w:hint="eastAsia" w:ascii="ＭＳ 明朝" w:hAnsi="ＭＳ 明朝"/>
          <w:spacing w:val="0"/>
          <w:sz w:val="21"/>
        </w:rPr>
        <w:t xml:space="preserve">  </w:t>
      </w:r>
      <w:r>
        <w:rPr>
          <w:rFonts w:hint="eastAsia" w:ascii="ＭＳ 明朝" w:hAnsi="ＭＳ 明朝"/>
          <w:sz w:val="21"/>
        </w:rPr>
        <w:t>標題のうち「新設（変更）」については届出に応じいずれか該当する文字を○で囲むこと。</w:t>
      </w:r>
    </w:p>
    <w:p>
      <w:pPr>
        <w:pStyle w:val="26"/>
        <w:spacing w:line="400" w:lineRule="exact"/>
        <w:rPr>
          <w:rFonts w:hint="default"/>
          <w:spacing w:val="0"/>
          <w:sz w:val="21"/>
        </w:rPr>
      </w:pPr>
      <w:r>
        <w:rPr>
          <w:rFonts w:hint="eastAsia" w:ascii="ＭＳ 明朝" w:hAnsi="ＭＳ 明朝"/>
          <w:spacing w:val="0"/>
          <w:sz w:val="21"/>
        </w:rPr>
        <w:t xml:space="preserve">        </w:t>
      </w:r>
      <w:r>
        <w:rPr>
          <w:rFonts w:hint="eastAsia" w:ascii="ＭＳ 明朝" w:hAnsi="ＭＳ 明朝"/>
          <w:sz w:val="21"/>
        </w:rPr>
        <w:t>３</w:t>
      </w:r>
      <w:r>
        <w:rPr>
          <w:rFonts w:hint="eastAsia" w:ascii="ＭＳ 明朝" w:hAnsi="ＭＳ 明朝"/>
          <w:spacing w:val="0"/>
          <w:sz w:val="21"/>
        </w:rPr>
        <w:t xml:space="preserve">  </w:t>
      </w:r>
      <w:r>
        <w:rPr>
          <w:rFonts w:hint="eastAsia" w:ascii="ＭＳ 明朝" w:hAnsi="ＭＳ 明朝"/>
          <w:sz w:val="21"/>
        </w:rPr>
        <w:t>工場案内等の会社概要説明書があれば添付してください。</w:t>
      </w:r>
    </w:p>
    <w:p>
      <w:pPr>
        <w:pStyle w:val="26"/>
        <w:ind w:leftChars="0" w:firstLine="0" w:firstLineChars="0"/>
        <w:jc w:val="left"/>
        <w:rPr>
          <w:rFonts w:hint="eastAsia" w:asciiTheme="minorEastAsia" w:hAnsiTheme="minorEastAsia" w:eastAsiaTheme="minorEastAsia"/>
          <w:spacing w:val="0"/>
          <w:sz w:val="16"/>
        </w:rPr>
      </w:pPr>
      <w:r>
        <w:rPr>
          <w:rFonts w:hint="default"/>
          <w:color w:val="auto"/>
        </w:rPr>
        <w:br w:type="page"/>
      </w:r>
    </w:p>
    <w:p>
      <w:pPr>
        <w:pStyle w:val="0"/>
        <w:ind w:firstLine="200" w:firstLineChars="100"/>
        <w:rPr>
          <w:rFonts w:hint="eastAsia"/>
          <w:sz w:val="24"/>
        </w:rPr>
      </w:pPr>
      <w:r>
        <w:rPr>
          <w:rFonts w:hint="eastAsia"/>
          <w:sz w:val="24"/>
        </w:rPr>
        <w:t>（例１）</w:t>
      </w:r>
      <w:r>
        <w:rPr>
          <w:rFonts w:hint="eastAsia"/>
          <w:sz w:val="24"/>
        </w:rPr>
        <w:t xml:space="preserve">              </w:t>
      </w:r>
      <w:r>
        <w:rPr>
          <w:rFonts w:hint="eastAsia"/>
          <w:sz w:val="24"/>
        </w:rPr>
        <w:t>　　　準</w:t>
      </w:r>
      <w:r>
        <w:rPr>
          <w:rFonts w:hint="eastAsia"/>
          <w:sz w:val="24"/>
        </w:rPr>
        <w:t xml:space="preserve"> </w:t>
      </w:r>
      <w:r>
        <w:rPr>
          <w:rFonts w:hint="eastAsia"/>
          <w:sz w:val="24"/>
        </w:rPr>
        <w:t>則</w:t>
      </w:r>
      <w:r>
        <w:rPr>
          <w:rFonts w:hint="eastAsia"/>
          <w:sz w:val="24"/>
        </w:rPr>
        <w:t xml:space="preserve"> </w:t>
      </w:r>
      <w:r>
        <w:rPr>
          <w:rFonts w:hint="eastAsia"/>
          <w:sz w:val="24"/>
        </w:rPr>
        <w:t>計</w:t>
      </w:r>
      <w:r>
        <w:rPr>
          <w:rFonts w:hint="eastAsia"/>
          <w:sz w:val="24"/>
        </w:rPr>
        <w:t xml:space="preserve"> </w:t>
      </w:r>
      <w:r>
        <w:rPr>
          <w:rFonts w:hint="eastAsia"/>
          <w:sz w:val="24"/>
        </w:rPr>
        <w:t>算</w:t>
      </w:r>
      <w:r>
        <w:rPr>
          <w:rFonts w:hint="eastAsia"/>
          <w:sz w:val="24"/>
        </w:rPr>
        <w:t xml:space="preserve"> </w:t>
      </w:r>
      <w:r>
        <w:rPr>
          <w:rFonts w:hint="eastAsia"/>
          <w:sz w:val="24"/>
        </w:rPr>
        <w:t>表</w:t>
      </w:r>
    </w:p>
    <w:p>
      <w:pPr>
        <w:pStyle w:val="0"/>
        <w:rPr>
          <w:rFonts w:hint="eastAsia"/>
        </w:rPr>
      </w:pPr>
    </w:p>
    <w:tbl>
      <w:tblPr>
        <w:tblStyle w:val="11"/>
        <w:tblW w:w="954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55"/>
        <w:gridCol w:w="3420"/>
        <w:gridCol w:w="3765"/>
      </w:tblGrid>
      <w:tr>
        <w:trPr>
          <w:trHeight w:val="717" w:hRule="atLeast"/>
        </w:trPr>
        <w:tc>
          <w:tcPr>
            <w:tcW w:w="5775"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default" w:ascii="ｼｽﾃﾑ明朝" w:hAnsi="ｼｽﾃﾑ明朝" w:eastAsia="ｼｽﾃﾑ明朝"/>
              </w:rPr>
            </w:pPr>
          </w:p>
          <w:p>
            <w:pPr>
              <w:pStyle w:val="0"/>
              <w:widowControl w:val="0"/>
              <w:autoSpaceDE w:val="0"/>
              <w:autoSpaceDN w:val="0"/>
              <w:spacing w:line="252" w:lineRule="atLeast"/>
              <w:jc w:val="both"/>
              <w:rPr>
                <w:rFonts w:hint="eastAsia" w:ascii="ｼｽﾃﾑ明朝" w:hAnsi="ｼｽﾃﾑ明朝" w:eastAsia="ｼｽﾃﾑ明朝"/>
              </w:rPr>
            </w:pPr>
            <w:r>
              <w:rPr>
                <w:rFonts w:hint="eastAsia" w:ascii="ｼｽﾃﾑ明朝" w:hAnsi="ｼｽﾃﾑ明朝" w:eastAsia="ｼｽﾃﾑ明朝"/>
              </w:rPr>
              <w:t>(1)</w:t>
            </w:r>
            <w:r>
              <w:rPr>
                <w:rFonts w:hint="eastAsia" w:ascii="ｼｽﾃﾑ明朝" w:hAnsi="ｼｽﾃﾑ明朝" w:eastAsia="ｼｽﾃﾑ明朝"/>
              </w:rPr>
              <w:t>生産施設</w:t>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u w:val="single" w:color="auto"/>
              </w:rPr>
            </w:pPr>
            <w:r>
              <w:rPr>
                <w:rFonts w:hint="eastAsia" w:ascii="ｼｽﾃﾑ明朝" w:hAnsi="ｼｽﾃﾑ明朝" w:eastAsia="ｼｽﾃﾑ明朝"/>
                <w:u w:val="single" w:color="auto"/>
              </w:rPr>
              <w:t>中分類業種名　　　　　　　　　</w:t>
            </w:r>
          </w:p>
          <w:p>
            <w:pPr>
              <w:pStyle w:val="0"/>
              <w:widowControl w:val="0"/>
              <w:autoSpaceDE w:val="0"/>
              <w:autoSpaceDN w:val="0"/>
              <w:spacing w:line="252" w:lineRule="atLeast"/>
              <w:jc w:val="both"/>
              <w:rPr>
                <w:rFonts w:hint="eastAsia" w:ascii="ｼｽﾃﾑ明朝" w:hAnsi="ｼｽﾃﾑ明朝" w:eastAsia="ｼｽﾃﾑ明朝"/>
                <w:u w:val="single" w:color="auto"/>
              </w:rPr>
            </w:pPr>
            <w:r>
              <w:rPr>
                <w:rFonts w:hint="eastAsia" w:ascii="ｼｽﾃﾑ明朝" w:hAnsi="ｼｽﾃﾑ明朝" w:eastAsia="ｼｽﾃﾑ明朝"/>
                <w:u w:val="single" w:color="auto"/>
              </w:rPr>
              <w:t>細分類番号　　　　　　　　　　</w:t>
            </w:r>
          </w:p>
        </w:tc>
      </w:tr>
      <w:tr>
        <w:trPr>
          <w:trHeight w:val="877" w:hRule="atLeast"/>
        </w:trPr>
        <w:tc>
          <w:tcPr>
            <w:tcW w:w="235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ind w:firstLine="200" w:firstLineChars="100"/>
              <w:jc w:val="both"/>
              <w:rPr>
                <w:rFonts w:hint="eastAsia" w:ascii="ｼｽﾃﾑ明朝" w:hAnsi="ｼｽﾃﾑ明朝" w:eastAsia="ｼｽﾃﾑ明朝"/>
              </w:rPr>
            </w:pPr>
            <w:r>
              <w:rPr>
                <w:rFonts w:hint="default"/>
              </w:rPr>
              <w:drawing>
                <wp:inline>
                  <wp:extent cx="1190625" cy="48641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6"/>
                          <a:stretch>
                            <a:fillRect/>
                          </a:stretch>
                        </pic:blipFill>
                        <pic:spPr>
                          <a:xfrm>
                            <a:off x="0" y="0"/>
                            <a:ext cx="1190625" cy="486410"/>
                          </a:xfrm>
                          <a:prstGeom prst="rect">
                            <a:avLst/>
                          </a:prstGeom>
                          <a:noFill/>
                          <a:ln>
                            <a:miter/>
                          </a:ln>
                        </pic:spPr>
                      </pic:pic>
                    </a:graphicData>
                  </a:graphic>
                </wp:inline>
              </w:drawing>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default"/>
              </w:rPr>
              <w:drawing>
                <wp:inline>
                  <wp:extent cx="1875790" cy="63182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7"/>
                          <a:stretch>
                            <a:fillRect/>
                          </a:stretch>
                        </pic:blipFill>
                        <pic:spPr>
                          <a:xfrm>
                            <a:off x="0" y="0"/>
                            <a:ext cx="1875790" cy="631825"/>
                          </a:xfrm>
                          <a:prstGeom prst="rect">
                            <a:avLst/>
                          </a:prstGeom>
                          <a:noFill/>
                          <a:ln>
                            <a:miter/>
                          </a:ln>
                        </pic:spPr>
                      </pic:pic>
                    </a:graphicData>
                  </a:graphic>
                </wp:inline>
              </w:drawing>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1000" w:lineRule="exact"/>
              <w:jc w:val="both"/>
              <w:rPr>
                <w:rFonts w:hint="eastAsia" w:ascii="ｼｽﾃﾑ明朝" w:hAnsi="ｼｽﾃﾑ明朝" w:eastAsia="ｼｽﾃﾑ明朝"/>
              </w:rPr>
            </w:pPr>
            <w:r>
              <w:rPr>
                <w:rFonts w:hint="eastAsia" w:ascii="ｼｽﾃﾑ明朝" w:hAnsi="ｼｽﾃﾑ明朝" w:eastAsia="ｼｽﾃﾑ明朝"/>
                <w:u w:val="single" w:color="auto"/>
              </w:rPr>
              <w:t>ｒ：</w:t>
            </w:r>
            <w:r>
              <w:rPr>
                <w:rFonts w:hint="eastAsia" w:ascii="ｼｽﾃﾑ明朝" w:hAnsi="ｼｽﾃﾑ明朝" w:eastAsia="ｼｽﾃﾑ明朝"/>
                <w:u w:val="single" w:color="auto"/>
              </w:rPr>
              <w:t xml:space="preserve">  </w:t>
            </w:r>
            <w:r>
              <w:rPr>
                <w:rFonts w:hint="eastAsia" w:ascii="ｼｽﾃﾑ明朝" w:hAnsi="ｼｽﾃﾑ明朝" w:eastAsia="ｼｽﾃﾑ明朝"/>
                <w:u w:val="single" w:color="auto"/>
              </w:rPr>
              <w:t>　　</w:t>
            </w:r>
            <w:r>
              <w:rPr>
                <w:rFonts w:hint="eastAsia" w:ascii="ｼｽﾃﾑ明朝" w:hAnsi="ｼｽﾃﾑ明朝" w:eastAsia="ｼｽﾃﾑ明朝"/>
                <w:u w:val="single" w:color="auto"/>
              </w:rPr>
              <w:t xml:space="preserve">   </w:t>
            </w:r>
            <w:r>
              <w:rPr>
                <w:rFonts w:hint="eastAsia" w:ascii="ｼｽﾃﾑ明朝" w:hAnsi="ｼｽﾃﾑ明朝" w:eastAsia="ｼｽﾃﾑ明朝"/>
              </w:rPr>
              <w:t xml:space="preserve">  </w:t>
            </w:r>
            <w:r>
              <w:rPr>
                <w:rFonts w:hint="eastAsia" w:ascii="ｼｽﾃﾑ明朝" w:hAnsi="ｼｽﾃﾑ明朝" w:eastAsia="ｼｽﾃﾑ明朝"/>
                <w:u w:val="single" w:color="auto"/>
              </w:rPr>
              <w:t>ａ：　</w:t>
            </w:r>
            <w:r>
              <w:rPr>
                <w:rFonts w:hint="eastAsia" w:ascii="ｼｽﾃﾑ明朝" w:hAnsi="ｼｽﾃﾑ明朝" w:eastAsia="ｼｽﾃﾑ明朝"/>
                <w:u w:val="single" w:color="auto"/>
              </w:rPr>
              <w:t xml:space="preserve"> </w:t>
            </w:r>
            <w:r>
              <w:rPr>
                <w:rFonts w:hint="eastAsia" w:ascii="ｼｽﾃﾑ明朝" w:hAnsi="ｼｽﾃﾑ明朝" w:eastAsia="ｼｽﾃﾑ明朝"/>
                <w:u w:val="single" w:color="auto"/>
              </w:rPr>
              <w:t>　　　</w:t>
            </w:r>
            <w:r>
              <w:rPr>
                <w:rFonts w:hint="eastAsia" w:ascii="ｼｽﾃﾑ明朝" w:hAnsi="ｼｽﾃﾑ明朝" w:eastAsia="ｼｽﾃﾑ明朝"/>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576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3420"/>
      </w:tblGrid>
      <w:tr>
        <w:trPr>
          <w:trHeight w:val="315" w:hRule="atLeast"/>
        </w:trPr>
        <w:tc>
          <w:tcPr>
            <w:tcW w:w="5760"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eastAsia" w:ascii="ｼｽﾃﾑ明朝" w:hAnsi="ｼｽﾃﾑ明朝" w:eastAsia="ｼｽﾃﾑ明朝"/>
              </w:rPr>
              <w:t>(2)</w:t>
            </w:r>
            <w:r>
              <w:rPr>
                <w:rFonts w:hint="eastAsia" w:ascii="ｼｽﾃﾑ明朝" w:hAnsi="ｼｽﾃﾑ明朝" w:eastAsia="ｼｽﾃﾑ明朝"/>
              </w:rPr>
              <w:t>緑　　地</w:t>
            </w:r>
          </w:p>
        </w:tc>
      </w:tr>
      <w:tr>
        <w:trPr>
          <w:trHeight w:val="1029" w:hRule="atLeast"/>
        </w:trPr>
        <w:tc>
          <w:tcPr>
            <w:tcW w:w="234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ind w:firstLine="200" w:firstLineChars="100"/>
              <w:jc w:val="both"/>
              <w:rPr>
                <w:rFonts w:hint="eastAsia" w:ascii="ｼｽﾃﾑ明朝" w:hAnsi="ｼｽﾃﾑ明朝" w:eastAsia="ｼｽﾃﾑ明朝"/>
              </w:rPr>
            </w:pPr>
            <w:r>
              <w:rPr>
                <w:rFonts w:hint="default"/>
              </w:rPr>
              <w:drawing>
                <wp:inline>
                  <wp:extent cx="1191260" cy="49847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8"/>
                          <a:stretch>
                            <a:fillRect/>
                          </a:stretch>
                        </pic:blipFill>
                        <pic:spPr>
                          <a:xfrm>
                            <a:off x="0" y="0"/>
                            <a:ext cx="1191260" cy="498475"/>
                          </a:xfrm>
                          <a:prstGeom prst="rect">
                            <a:avLst/>
                          </a:prstGeom>
                          <a:noFill/>
                          <a:ln>
                            <a:miter/>
                          </a:ln>
                        </pic:spPr>
                      </pic:pic>
                    </a:graphicData>
                  </a:graphic>
                </wp:inline>
              </w:drawing>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default"/>
              </w:rPr>
              <w:drawing>
                <wp:inline>
                  <wp:extent cx="1837690" cy="612775"/>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9"/>
                          <a:stretch>
                            <a:fillRect/>
                          </a:stretch>
                        </pic:blipFill>
                        <pic:spPr>
                          <a:xfrm>
                            <a:off x="0" y="0"/>
                            <a:ext cx="1837690" cy="612775"/>
                          </a:xfrm>
                          <a:prstGeom prst="rect">
                            <a:avLst/>
                          </a:prstGeom>
                          <a:noFill/>
                          <a:ln>
                            <a:miter/>
                          </a:ln>
                        </pic:spPr>
                      </pic:pic>
                    </a:graphicData>
                  </a:graphic>
                </wp:inline>
              </w:drawing>
            </w:r>
            <w:r>
              <w:rPr>
                <w:rFonts w:hint="eastAsia" w:ascii="ｼｽﾃﾑ明朝" w:hAnsi="ｼｽﾃﾑ明朝" w:eastAsia="ｼｽﾃﾑ明朝"/>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576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3420"/>
      </w:tblGrid>
      <w:tr>
        <w:trPr>
          <w:trHeight w:val="285" w:hRule="atLeast"/>
        </w:trPr>
        <w:tc>
          <w:tcPr>
            <w:tcW w:w="5760"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eastAsia" w:ascii="ｼｽﾃﾑ明朝" w:hAnsi="ｼｽﾃﾑ明朝" w:eastAsia="ｼｽﾃﾑ明朝"/>
              </w:rPr>
              <w:t>(3)</w:t>
            </w:r>
            <w:r>
              <w:rPr>
                <w:rFonts w:hint="eastAsia" w:ascii="ｼｽﾃﾑ明朝" w:hAnsi="ｼｽﾃﾑ明朝" w:eastAsia="ｼｽﾃﾑ明朝"/>
              </w:rPr>
              <w:t>環境施設</w:t>
            </w:r>
          </w:p>
        </w:tc>
      </w:tr>
      <w:tr>
        <w:trPr>
          <w:trHeight w:val="1000" w:hRule="atLeast"/>
        </w:trPr>
        <w:tc>
          <w:tcPr>
            <w:tcW w:w="234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ind w:firstLine="200" w:firstLineChars="100"/>
              <w:jc w:val="both"/>
              <w:rPr>
                <w:rFonts w:hint="eastAsia" w:ascii="ｼｽﾃﾑ明朝" w:hAnsi="ｼｽﾃﾑ明朝" w:eastAsia="ｼｽﾃﾑ明朝"/>
              </w:rPr>
            </w:pPr>
            <w:r>
              <w:rPr>
                <w:rFonts w:hint="default"/>
              </w:rPr>
              <w:drawing>
                <wp:inline>
                  <wp:extent cx="1190625" cy="47625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10"/>
                          <a:stretch>
                            <a:fillRect/>
                          </a:stretch>
                        </pic:blipFill>
                        <pic:spPr>
                          <a:xfrm>
                            <a:off x="0" y="0"/>
                            <a:ext cx="1190625" cy="476250"/>
                          </a:xfrm>
                          <a:prstGeom prst="rect">
                            <a:avLst/>
                          </a:prstGeom>
                          <a:noFill/>
                          <a:ln>
                            <a:miter/>
                          </a:ln>
                        </pic:spPr>
                      </pic:pic>
                    </a:graphicData>
                  </a:graphic>
                </wp:inline>
              </w:drawing>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default"/>
              </w:rPr>
              <w:drawing>
                <wp:inline>
                  <wp:extent cx="1904365" cy="615950"/>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11"/>
                          <a:stretch>
                            <a:fillRect/>
                          </a:stretch>
                        </pic:blipFill>
                        <pic:spPr>
                          <a:xfrm>
                            <a:off x="0" y="0"/>
                            <a:ext cx="1904365" cy="615950"/>
                          </a:xfrm>
                          <a:prstGeom prst="rect">
                            <a:avLst/>
                          </a:prstGeom>
                          <a:noFill/>
                          <a:ln>
                            <a:miter/>
                          </a:ln>
                        </pic:spPr>
                      </pic:pic>
                    </a:graphicData>
                  </a:graphic>
                </wp:inline>
              </w:drawing>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400" w:lineRule="exact"/>
        <w:rPr>
          <w:rFonts w:hint="eastAsia"/>
          <w:sz w:val="21"/>
        </w:rPr>
      </w:pPr>
      <w:r>
        <w:rPr>
          <w:rFonts w:hint="eastAsia"/>
          <w:sz w:val="21"/>
        </w:rPr>
        <w:t>備　考　１</w:t>
      </w:r>
      <w:r>
        <w:rPr>
          <w:rFonts w:hint="eastAsia"/>
          <w:sz w:val="21"/>
        </w:rPr>
        <w:t xml:space="preserve">. </w:t>
      </w:r>
      <w:r>
        <w:rPr>
          <w:rFonts w:hint="eastAsia"/>
          <w:sz w:val="21"/>
        </w:rPr>
        <w:t>業種については日本標準産業分類の中分類業種名と細分類番号名を記載のこと。</w:t>
      </w:r>
    </w:p>
    <w:p>
      <w:pPr>
        <w:pStyle w:val="0"/>
        <w:spacing w:line="400" w:lineRule="exact"/>
        <w:ind w:leftChars="0" w:hanging="1189" w:hangingChars="566"/>
        <w:rPr>
          <w:rFonts w:hint="eastAsia"/>
          <w:sz w:val="21"/>
        </w:rPr>
      </w:pPr>
      <w:r>
        <w:rPr>
          <w:rFonts w:hint="eastAsia"/>
          <w:sz w:val="21"/>
        </w:rPr>
        <w:t>　　　　２</w:t>
      </w:r>
      <w:r>
        <w:rPr>
          <w:rFonts w:hint="eastAsia"/>
          <w:sz w:val="21"/>
        </w:rPr>
        <w:t xml:space="preserve">. </w:t>
      </w:r>
      <w:r>
        <w:rPr>
          <w:rFonts w:hint="eastAsia"/>
          <w:sz w:val="21"/>
        </w:rPr>
        <w:t>２以上の業種に属する特定工場等の場合には様式は特に定めていない。各業種毎の生産施設の面積をγ、αの値別に整理したものを記載すること。</w:t>
      </w:r>
    </w:p>
    <w:p>
      <w:pPr>
        <w:pStyle w:val="0"/>
        <w:spacing w:line="400" w:lineRule="exact"/>
        <w:rPr>
          <w:rFonts w:hint="eastAsia"/>
          <w:sz w:val="21"/>
        </w:rPr>
      </w:pPr>
      <w:r>
        <w:rPr>
          <w:rFonts w:hint="eastAsia"/>
          <w:sz w:val="21"/>
        </w:rPr>
        <w:t>　　　　３</w:t>
      </w:r>
      <w:r>
        <w:rPr>
          <w:rFonts w:hint="eastAsia"/>
          <w:sz w:val="21"/>
        </w:rPr>
        <w:t xml:space="preserve">. </w:t>
      </w:r>
      <w:r>
        <w:rPr>
          <w:rFonts w:hint="eastAsia"/>
          <w:sz w:val="21"/>
        </w:rPr>
        <w:t>次ページ例にならい準則計算推移表を添付すること。</w:t>
      </w:r>
    </w:p>
    <w:p>
      <w:pPr>
        <w:pStyle w:val="0"/>
        <w:overflowPunct w:val="0"/>
        <w:spacing w:line="400" w:lineRule="exact"/>
        <w:ind w:leftChars="0" w:hanging="660" w:hangingChars="300"/>
        <w:jc w:val="left"/>
        <w:textAlignment w:val="baseline"/>
        <w:rPr>
          <w:rFonts w:hint="eastAsia" w:asciiTheme="minorEastAsia" w:hAnsiTheme="minorEastAsia" w:eastAsiaTheme="minorEastAsia"/>
          <w:sz w:val="20"/>
        </w:rPr>
      </w:pPr>
      <w:r>
        <w:rPr>
          <w:rFonts w:hint="eastAsia"/>
          <w:sz w:val="21"/>
        </w:rPr>
        <w:t>　　　　４</w:t>
      </w:r>
      <w:r>
        <w:rPr>
          <w:rFonts w:hint="eastAsia"/>
          <w:sz w:val="21"/>
        </w:rPr>
        <w:t xml:space="preserve">. </w:t>
      </w:r>
      <w:r>
        <w:rPr>
          <w:rFonts w:hint="eastAsia"/>
          <w:sz w:val="21"/>
        </w:rPr>
        <w:t>計算は小数点第６位を四捨五入すること。</w:t>
      </w:r>
    </w:p>
    <w:p>
      <w:pPr>
        <w:pStyle w:val="0"/>
        <w:overflowPunct w:val="0"/>
        <w:spacing w:line="400" w:lineRule="exact"/>
        <w:ind w:leftChars="0" w:hanging="660" w:hangingChars="300"/>
        <w:jc w:val="left"/>
        <w:textAlignment w:val="baseline"/>
        <w:rPr>
          <w:rFonts w:hint="eastAsia" w:asciiTheme="minorEastAsia" w:hAnsiTheme="minorEastAsia" w:eastAsiaTheme="minorEastAsia"/>
          <w:sz w:val="20"/>
        </w:rPr>
        <w:sectPr>
          <w:type w:val="continuous"/>
          <w:pgSz w:w="11906" w:h="16838"/>
          <w:pgMar w:top="567" w:right="737" w:bottom="567" w:left="737" w:header="113" w:footer="113" w:gutter="0"/>
          <w:pgNumType w:start="1"/>
          <w:cols w:space="720"/>
          <w:noEndnote w:val="1"/>
          <w:textDirection w:val="lrTb"/>
          <w:docGrid w:type="lines" w:linePitch="290" w:charSpace="5734"/>
        </w:sectPr>
      </w:pPr>
      <w:r>
        <w:rPr>
          <w:rFonts w:hint="eastAsia"/>
        </w:rPr>
        <w:br w:type="page"/>
      </w:r>
    </w:p>
    <w:p>
      <w:pPr>
        <w:pStyle w:val="0"/>
        <w:wordWrap w:val="0"/>
        <w:snapToGrid w:val="0"/>
        <w:spacing w:line="240" w:lineRule="auto"/>
        <w:rPr>
          <w:rFonts w:hint="eastAsia"/>
          <w:sz w:val="24"/>
        </w:rPr>
      </w:pPr>
      <w:r>
        <w:rPr>
          <w:rFonts w:hint="eastAsia"/>
          <w:sz w:val="24"/>
        </w:rPr>
        <w:t>(</w:t>
      </w:r>
      <w:r>
        <w:rPr>
          <w:rFonts w:hint="eastAsia"/>
          <w:sz w:val="24"/>
        </w:rPr>
        <w:t>例２</w:t>
      </w:r>
      <w:r>
        <w:rPr>
          <w:rFonts w:hint="eastAsia"/>
          <w:sz w:val="24"/>
        </w:rPr>
        <w:t>)</w:t>
      </w:r>
      <w:r>
        <w:rPr>
          <w:rFonts w:hint="eastAsia"/>
          <w:sz w:val="24"/>
        </w:rPr>
        <w:t>　　準則計算推移表</w:t>
      </w:r>
    </w:p>
    <w:p>
      <w:pPr>
        <w:pStyle w:val="0"/>
        <w:wordWrap w:val="0"/>
        <w:snapToGrid w:val="0"/>
        <w:spacing w:line="73" w:lineRule="exact"/>
        <w:rPr>
          <w:rFonts w:hint="default"/>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143510</wp:posOffset>
                </wp:positionH>
                <wp:positionV relativeFrom="paragraph">
                  <wp:posOffset>5041900</wp:posOffset>
                </wp:positionV>
                <wp:extent cx="4495800" cy="132715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4495800" cy="13271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wordWrap w:val="0"/>
                              <w:jc w:val="left"/>
                              <w:rPr>
                                <w:rFonts w:hint="eastAsia"/>
                                <w:sz w:val="18"/>
                              </w:rPr>
                            </w:pPr>
                            <w:r>
                              <w:rPr>
                                <w:rFonts w:hint="eastAsia"/>
                                <w:sz w:val="18"/>
                              </w:rPr>
                              <w:t>備考　Ｇ</w:t>
                            </w:r>
                            <w:r>
                              <w:rPr>
                                <w:rFonts w:hint="eastAsia"/>
                                <w:sz w:val="12"/>
                              </w:rPr>
                              <w:t>０</w:t>
                            </w:r>
                            <w:r>
                              <w:rPr>
                                <w:rFonts w:hint="eastAsia"/>
                                <w:sz w:val="18"/>
                              </w:rPr>
                              <w:t>…昭和４９年６月２８日現在の緑地面積</w:t>
                            </w:r>
                          </w:p>
                          <w:p>
                            <w:pPr>
                              <w:pStyle w:val="0"/>
                              <w:wordWrap w:val="0"/>
                              <w:ind w:firstLine="540" w:firstLineChars="300"/>
                              <w:jc w:val="left"/>
                              <w:rPr>
                                <w:rFonts w:hint="eastAsia"/>
                                <w:sz w:val="18"/>
                              </w:rPr>
                            </w:pPr>
                            <w:r>
                              <w:rPr>
                                <w:rFonts w:hint="eastAsia"/>
                                <w:sz w:val="18"/>
                              </w:rPr>
                              <w:t>Ｅ</w:t>
                            </w:r>
                            <w:r>
                              <w:rPr>
                                <w:rFonts w:hint="eastAsia"/>
                                <w:sz w:val="12"/>
                              </w:rPr>
                              <w:t>０</w:t>
                            </w:r>
                            <w:r>
                              <w:rPr>
                                <w:rFonts w:hint="eastAsia"/>
                                <w:sz w:val="18"/>
                              </w:rPr>
                              <w:t>…　　　　　　〃　　　　　　環境施設面積</w:t>
                            </w:r>
                          </w:p>
                          <w:p>
                            <w:pPr>
                              <w:pStyle w:val="0"/>
                              <w:wordWrap w:val="0"/>
                              <w:ind w:left="1768" w:leftChars="257" w:hanging="1228" w:hangingChars="682"/>
                              <w:jc w:val="left"/>
                              <w:rPr>
                                <w:rFonts w:hint="eastAsia"/>
                                <w:sz w:val="18"/>
                              </w:rPr>
                            </w:pPr>
                            <w:r>
                              <w:rPr>
                                <w:rFonts w:hint="eastAsia"/>
                                <w:sz w:val="18"/>
                              </w:rPr>
                              <w:t>当該Ｇ</w:t>
                            </w:r>
                            <w:r>
                              <w:rPr>
                                <w:rFonts w:hint="eastAsia" w:ascii="ＭＳ 明朝" w:hAnsi="ＭＳ 明朝"/>
                                <w:sz w:val="18"/>
                              </w:rPr>
                              <w:t>(</w:t>
                            </w:r>
                            <w:r>
                              <w:rPr>
                                <w:rFonts w:hint="eastAsia" w:ascii="ＭＳ 明朝" w:hAnsi="ＭＳ 明朝"/>
                                <w:sz w:val="18"/>
                              </w:rPr>
                              <w:t>Ｅ</w:t>
                            </w:r>
                            <w:r>
                              <w:rPr>
                                <w:rFonts w:hint="eastAsia" w:ascii="ＭＳ 明朝" w:hAnsi="ＭＳ 明朝"/>
                                <w:sz w:val="18"/>
                              </w:rPr>
                              <w:t>)</w:t>
                            </w:r>
                            <w:r>
                              <w:rPr>
                                <w:rFonts w:hint="eastAsia" w:ascii="ＭＳ 明朝" w:hAnsi="ＭＳ 明朝"/>
                                <w:sz w:val="18"/>
                              </w:rPr>
                              <w:t>設置…当該変更に伴い設置される緑地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w:t>
                            </w:r>
                          </w:p>
                          <w:p>
                            <w:pPr>
                              <w:pStyle w:val="0"/>
                              <w:wordWrap w:val="0"/>
                              <w:ind w:left="695" w:leftChars="257" w:hanging="155" w:hangingChars="86"/>
                              <w:jc w:val="left"/>
                              <w:rPr>
                                <w:rFonts w:hint="eastAsia"/>
                                <w:sz w:val="18"/>
                              </w:rPr>
                            </w:pPr>
                            <w:r>
                              <w:rPr>
                                <w:rFonts w:hint="eastAsia" w:ascii="ＭＳ 明朝" w:hAnsi="ＭＳ 明朝"/>
                                <w:sz w:val="18"/>
                              </w:rPr>
                              <w:t>(</w:t>
                            </w:r>
                            <w:r>
                              <w:rPr>
                                <w:rFonts w:hint="eastAsia" w:ascii="ＭＳ 明朝" w:hAnsi="ＭＳ 明朝"/>
                                <w:sz w:val="18"/>
                              </w:rPr>
                              <w:t>Ｇ</w:t>
                            </w:r>
                            <w:r>
                              <w:rPr>
                                <w:rFonts w:hint="eastAsia"/>
                                <w:sz w:val="12"/>
                              </w:rPr>
                              <w:t>０</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Ｅ</w:t>
                            </w:r>
                            <w:r>
                              <w:rPr>
                                <w:rFonts w:hint="eastAsia"/>
                                <w:sz w:val="12"/>
                              </w:rPr>
                              <w:t>０</w:t>
                            </w:r>
                            <w:r>
                              <w:rPr>
                                <w:rFonts w:hint="eastAsia" w:ascii="ＭＳ 明朝" w:hAnsi="ＭＳ 明朝"/>
                                <w:sz w:val="18"/>
                              </w:rPr>
                              <w:t>)</w:t>
                            </w:r>
                            <w:r>
                              <w:rPr>
                                <w:rFonts w:hint="eastAsia" w:ascii="ＭＳ 明朝" w:hAnsi="ＭＳ 明朝"/>
                                <w:sz w:val="18"/>
                              </w:rPr>
                              <w:t>｝…当該生産施設面積の変更に伴い設置される緑地面積</w:t>
                            </w:r>
                            <w:r>
                              <w:rPr>
                                <w:rFonts w:hint="eastAsia" w:ascii="ＭＳ 明朝" w:hAnsi="ＭＳ 明朝"/>
                                <w:sz w:val="18"/>
                              </w:rPr>
                              <w:t>(</w:t>
                            </w:r>
                            <w:r>
                              <w:rPr>
                                <w:rFonts w:hint="eastAsia" w:ascii="ＭＳ 明朝" w:hAnsi="ＭＳ 明朝"/>
                                <w:sz w:val="18"/>
                              </w:rPr>
                              <w:t>環境</w:t>
                            </w:r>
                            <w:r>
                              <w:rPr>
                                <w:rFonts w:hint="eastAsia"/>
                                <w:sz w:val="18"/>
                              </w:rPr>
                              <w:t>施設</w:t>
                            </w:r>
                            <w:r>
                              <w:rPr>
                                <w:rFonts w:hint="eastAsia" w:ascii="ＭＳ 明朝" w:hAnsi="ＭＳ 明朝"/>
                                <w:sz w:val="18"/>
                              </w:rPr>
                              <w:t>)</w:t>
                            </w:r>
                            <w:r>
                              <w:rPr>
                                <w:rFonts w:hint="eastAsia" w:ascii="ＭＳ 明朝" w:hAnsi="ＭＳ 明朝"/>
                                <w:sz w:val="18"/>
                              </w:rPr>
                              <w:t>のうち当該生産施設の面積の変更に伴い最低限設置</w:t>
                            </w:r>
                            <w:r>
                              <w:rPr>
                                <w:rFonts w:hint="eastAsia"/>
                                <w:sz w:val="18"/>
                              </w:rPr>
                              <w:t>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の面積を超える面積</w:t>
                            </w:r>
                          </w:p>
                          <w:p>
                            <w:pPr>
                              <w:pStyle w:val="0"/>
                              <w:overflowPunct w:val="0"/>
                              <w:spacing w:line="400" w:lineRule="exact"/>
                              <w:ind w:leftChars="0" w:hanging="660" w:hangingChars="300"/>
                              <w:jc w:val="left"/>
                              <w:textAlignment w:val="baseline"/>
                              <w:rPr>
                                <w:rFonts w:hint="eastAsia"/>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7pt;mso-position-vertical-relative:text;mso-position-horizontal-relative:text;position:absolute;height:104.5pt;mso-wrap-distance-top:0pt;width:354pt;mso-wrap-distance-left:16pt;margin-left:11.3pt;z-index:23;" o:spid="_x0000_s1047" o:allowincell="t" o:allowoverlap="t" filled="t" fillcolor="#ffffff" stroked="f" strokeweight="0.5pt" o:spt="202" type="#_x0000_t202">
                <v:fill/>
                <v:stroke linestyle="single"/>
                <v:textbox style="layout-flow:horizontal;">
                  <w:txbxContent>
                    <w:p>
                      <w:pPr>
                        <w:pStyle w:val="0"/>
                        <w:wordWrap w:val="0"/>
                        <w:jc w:val="left"/>
                        <w:rPr>
                          <w:rFonts w:hint="eastAsia"/>
                          <w:sz w:val="18"/>
                        </w:rPr>
                      </w:pPr>
                      <w:r>
                        <w:rPr>
                          <w:rFonts w:hint="eastAsia"/>
                          <w:sz w:val="18"/>
                        </w:rPr>
                        <w:t>備考　Ｇ</w:t>
                      </w:r>
                      <w:r>
                        <w:rPr>
                          <w:rFonts w:hint="eastAsia"/>
                          <w:sz w:val="12"/>
                        </w:rPr>
                        <w:t>０</w:t>
                      </w:r>
                      <w:r>
                        <w:rPr>
                          <w:rFonts w:hint="eastAsia"/>
                          <w:sz w:val="18"/>
                        </w:rPr>
                        <w:t>…昭和４９年６月２８日現在の緑地面積</w:t>
                      </w:r>
                    </w:p>
                    <w:p>
                      <w:pPr>
                        <w:pStyle w:val="0"/>
                        <w:wordWrap w:val="0"/>
                        <w:ind w:firstLine="540" w:firstLineChars="300"/>
                        <w:jc w:val="left"/>
                        <w:rPr>
                          <w:rFonts w:hint="eastAsia"/>
                          <w:sz w:val="18"/>
                        </w:rPr>
                      </w:pPr>
                      <w:r>
                        <w:rPr>
                          <w:rFonts w:hint="eastAsia"/>
                          <w:sz w:val="18"/>
                        </w:rPr>
                        <w:t>Ｅ</w:t>
                      </w:r>
                      <w:r>
                        <w:rPr>
                          <w:rFonts w:hint="eastAsia"/>
                          <w:sz w:val="12"/>
                        </w:rPr>
                        <w:t>０</w:t>
                      </w:r>
                      <w:r>
                        <w:rPr>
                          <w:rFonts w:hint="eastAsia"/>
                          <w:sz w:val="18"/>
                        </w:rPr>
                        <w:t>…　　　　　　〃　　　　　　環境施設面積</w:t>
                      </w:r>
                    </w:p>
                    <w:p>
                      <w:pPr>
                        <w:pStyle w:val="0"/>
                        <w:wordWrap w:val="0"/>
                        <w:ind w:left="1768" w:leftChars="257" w:hanging="1228" w:hangingChars="682"/>
                        <w:jc w:val="left"/>
                        <w:rPr>
                          <w:rFonts w:hint="eastAsia"/>
                          <w:sz w:val="18"/>
                        </w:rPr>
                      </w:pPr>
                      <w:r>
                        <w:rPr>
                          <w:rFonts w:hint="eastAsia"/>
                          <w:sz w:val="18"/>
                        </w:rPr>
                        <w:t>当該Ｇ</w:t>
                      </w:r>
                      <w:r>
                        <w:rPr>
                          <w:rFonts w:hint="eastAsia" w:ascii="ＭＳ 明朝" w:hAnsi="ＭＳ 明朝"/>
                          <w:sz w:val="18"/>
                        </w:rPr>
                        <w:t>(</w:t>
                      </w:r>
                      <w:r>
                        <w:rPr>
                          <w:rFonts w:hint="eastAsia" w:ascii="ＭＳ 明朝" w:hAnsi="ＭＳ 明朝"/>
                          <w:sz w:val="18"/>
                        </w:rPr>
                        <w:t>Ｅ</w:t>
                      </w:r>
                      <w:r>
                        <w:rPr>
                          <w:rFonts w:hint="eastAsia" w:ascii="ＭＳ 明朝" w:hAnsi="ＭＳ 明朝"/>
                          <w:sz w:val="18"/>
                        </w:rPr>
                        <w:t>)</w:t>
                      </w:r>
                      <w:r>
                        <w:rPr>
                          <w:rFonts w:hint="eastAsia" w:ascii="ＭＳ 明朝" w:hAnsi="ＭＳ 明朝"/>
                          <w:sz w:val="18"/>
                        </w:rPr>
                        <w:t>設置…当該変更に伴い設置される緑地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w:t>
                      </w:r>
                    </w:p>
                    <w:p>
                      <w:pPr>
                        <w:pStyle w:val="0"/>
                        <w:wordWrap w:val="0"/>
                        <w:ind w:left="695" w:leftChars="257" w:hanging="155" w:hangingChars="86"/>
                        <w:jc w:val="left"/>
                        <w:rPr>
                          <w:rFonts w:hint="eastAsia"/>
                          <w:sz w:val="18"/>
                        </w:rPr>
                      </w:pPr>
                      <w:r>
                        <w:rPr>
                          <w:rFonts w:hint="eastAsia" w:ascii="ＭＳ 明朝" w:hAnsi="ＭＳ 明朝"/>
                          <w:sz w:val="18"/>
                        </w:rPr>
                        <w:t>(</w:t>
                      </w:r>
                      <w:r>
                        <w:rPr>
                          <w:rFonts w:hint="eastAsia" w:ascii="ＭＳ 明朝" w:hAnsi="ＭＳ 明朝"/>
                          <w:sz w:val="18"/>
                        </w:rPr>
                        <w:t>Ｇ</w:t>
                      </w:r>
                      <w:r>
                        <w:rPr>
                          <w:rFonts w:hint="eastAsia"/>
                          <w:sz w:val="12"/>
                        </w:rPr>
                        <w:t>０</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Ｅ</w:t>
                      </w:r>
                      <w:r>
                        <w:rPr>
                          <w:rFonts w:hint="eastAsia"/>
                          <w:sz w:val="12"/>
                        </w:rPr>
                        <w:t>０</w:t>
                      </w:r>
                      <w:r>
                        <w:rPr>
                          <w:rFonts w:hint="eastAsia" w:ascii="ＭＳ 明朝" w:hAnsi="ＭＳ 明朝"/>
                          <w:sz w:val="18"/>
                        </w:rPr>
                        <w:t>)</w:t>
                      </w:r>
                      <w:r>
                        <w:rPr>
                          <w:rFonts w:hint="eastAsia" w:ascii="ＭＳ 明朝" w:hAnsi="ＭＳ 明朝"/>
                          <w:sz w:val="18"/>
                        </w:rPr>
                        <w:t>｝…当該生産施設面積の変更に伴い設置される緑地面積</w:t>
                      </w:r>
                      <w:r>
                        <w:rPr>
                          <w:rFonts w:hint="eastAsia" w:ascii="ＭＳ 明朝" w:hAnsi="ＭＳ 明朝"/>
                          <w:sz w:val="18"/>
                        </w:rPr>
                        <w:t>(</w:t>
                      </w:r>
                      <w:r>
                        <w:rPr>
                          <w:rFonts w:hint="eastAsia" w:ascii="ＭＳ 明朝" w:hAnsi="ＭＳ 明朝"/>
                          <w:sz w:val="18"/>
                        </w:rPr>
                        <w:t>環境</w:t>
                      </w:r>
                      <w:r>
                        <w:rPr>
                          <w:rFonts w:hint="eastAsia"/>
                          <w:sz w:val="18"/>
                        </w:rPr>
                        <w:t>施設</w:t>
                      </w:r>
                      <w:r>
                        <w:rPr>
                          <w:rFonts w:hint="eastAsia" w:ascii="ＭＳ 明朝" w:hAnsi="ＭＳ 明朝"/>
                          <w:sz w:val="18"/>
                        </w:rPr>
                        <w:t>)</w:t>
                      </w:r>
                      <w:r>
                        <w:rPr>
                          <w:rFonts w:hint="eastAsia" w:ascii="ＭＳ 明朝" w:hAnsi="ＭＳ 明朝"/>
                          <w:sz w:val="18"/>
                        </w:rPr>
                        <w:t>のうち当該生産施設の面積の変更に伴い最低限設置</w:t>
                      </w:r>
                      <w:r>
                        <w:rPr>
                          <w:rFonts w:hint="eastAsia"/>
                          <w:sz w:val="18"/>
                        </w:rPr>
                        <w:t>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の面積を超える面積</w:t>
                      </w:r>
                    </w:p>
                    <w:p>
                      <w:pPr>
                        <w:pStyle w:val="0"/>
                        <w:overflowPunct w:val="0"/>
                        <w:spacing w:line="400" w:lineRule="exact"/>
                        <w:ind w:leftChars="0" w:hanging="660" w:hangingChars="300"/>
                        <w:jc w:val="left"/>
                        <w:textAlignment w:val="baseline"/>
                        <w:rPr>
                          <w:rFonts w:hint="eastAsia"/>
                        </w:rPr>
                      </w:pPr>
                    </w:p>
                  </w:txbxContent>
                </v:textbox>
                <v:imagedata o:title=""/>
                <w10:wrap type="none" anchorx="text" anchory="text"/>
              </v:shape>
            </w:pict>
          </mc:Fallback>
        </mc:AlternateContent>
      </w:r>
    </w:p>
    <w:tbl>
      <w:tblPr>
        <w:tblStyle w:val="11"/>
        <w:tblW w:w="15106" w:type="dxa"/>
        <w:jc w:val="center"/>
        <w:tblInd w:w="0" w:type="dxa"/>
        <w:tblLayout w:type="fixed"/>
        <w:tblCellMar>
          <w:top w:w="0" w:type="dxa"/>
          <w:left w:w="0" w:type="dxa"/>
          <w:bottom w:w="0" w:type="dxa"/>
          <w:right w:w="0" w:type="dxa"/>
        </w:tblCellMar>
        <w:tblLook w:firstRow="0" w:lastRow="0" w:firstColumn="0" w:lastColumn="0" w:noHBand="1" w:noVBand="1" w:val="0600"/>
      </w:tblPr>
      <w:tblGrid>
        <w:gridCol w:w="91"/>
        <w:gridCol w:w="1001"/>
        <w:gridCol w:w="91"/>
        <w:gridCol w:w="455"/>
        <w:gridCol w:w="455"/>
        <w:gridCol w:w="364"/>
        <w:gridCol w:w="819"/>
        <w:gridCol w:w="819"/>
        <w:gridCol w:w="91"/>
        <w:gridCol w:w="728"/>
        <w:gridCol w:w="364"/>
        <w:gridCol w:w="182"/>
        <w:gridCol w:w="273"/>
        <w:gridCol w:w="182"/>
        <w:gridCol w:w="273"/>
        <w:gridCol w:w="364"/>
        <w:gridCol w:w="546"/>
        <w:gridCol w:w="364"/>
        <w:gridCol w:w="1001"/>
        <w:gridCol w:w="546"/>
        <w:gridCol w:w="819"/>
        <w:gridCol w:w="819"/>
        <w:gridCol w:w="819"/>
        <w:gridCol w:w="819"/>
        <w:gridCol w:w="819"/>
        <w:gridCol w:w="877"/>
        <w:gridCol w:w="822"/>
        <w:gridCol w:w="303"/>
      </w:tblGrid>
      <w:tr>
        <w:trPr>
          <w:cantSplit/>
          <w:trHeight w:val="217" w:hRule="exact"/>
        </w:trPr>
        <w:tc>
          <w:tcPr>
            <w:tcW w:w="91" w:type="dxa"/>
            <w:vMerge w:val="restart"/>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会社工場名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整理番号</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業</w:t>
            </w:r>
          </w:p>
          <w:p>
            <w:pPr>
              <w:pStyle w:val="0"/>
              <w:widowControl w:val="0"/>
              <w:wordWrap w:val="0"/>
              <w:autoSpaceDE w:val="0"/>
              <w:autoSpaceDN w:val="0"/>
              <w:snapToGrid w:val="0"/>
              <w:spacing w:line="580"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638"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生産施設面積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該</w:t>
            </w:r>
            <w:r>
              <w:rPr>
                <w:rFonts w:hint="eastAsia" w:ascii="ＭＳ 明朝" w:hAnsi="ＭＳ 明朝" w:eastAsia="ｼｽﾃﾑ明朝"/>
                <w:spacing w:val="5"/>
                <w:sz w:val="14"/>
              </w:rPr>
              <w:t xml:space="preserve"> </w:t>
            </w:r>
            <w:r>
              <w:rPr>
                <w:rFonts w:hint="default" w:ascii="ｼｽﾃﾑ明朝" w:hAnsi="ｼｽﾃﾑ明朝" w:eastAsia="ｼｽﾃﾑ明朝"/>
                <w:spacing w:val="10"/>
                <w:sz w:val="14"/>
              </w:rPr>
              <w:t>G</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該</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Ｅ</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受理年月日</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当該変更</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変</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更</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後</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Ｇ</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ＭＳ 明朝" w:hAnsi="ＭＳ 明朝" w:eastAsia="ｼｽﾃﾑ明朝"/>
                <w:spacing w:val="10"/>
                <w:sz w:val="14"/>
              </w:rPr>
              <w:t>(</w:t>
            </w:r>
            <w:r>
              <w:rPr>
                <w:rFonts w:hint="default" w:ascii="ｼｽﾃﾑ明朝" w:hAnsi="ｼｽﾃﾑ明朝" w:eastAsia="ｼｽﾃﾑ明朝"/>
                <w:spacing w:val="10"/>
                <w:sz w:val="14"/>
              </w:rPr>
              <w:t>E</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備考</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4095" w:type="dxa"/>
            <w:gridSpan w:val="8"/>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910" w:type="dxa"/>
            <w:gridSpan w:val="4"/>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910" w:type="dxa"/>
            <w:gridSpan w:val="2"/>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4095" w:type="dxa"/>
            <w:gridSpan w:val="8"/>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TEL</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910" w:type="dxa"/>
            <w:gridSpan w:val="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団地特例</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910"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有　無</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敷地面積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担</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当</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者</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2093" w:type="dxa"/>
            <w:gridSpan w:val="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業種名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2912" w:type="dxa"/>
            <w:gridSpan w:val="8"/>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細分類番号</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P0</w:t>
            </w:r>
            <w:r>
              <w:rPr>
                <w:rFonts w:hint="eastAsia" w:ascii="ｼｽﾃﾑ明朝" w:hAnsi="ｼｽﾃﾑ明朝" w:eastAsia="ｼｽﾃﾑ明朝"/>
                <w:spacing w:val="10"/>
                <w:sz w:val="8"/>
              </w:rPr>
              <w:t>ｉ</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default" w:ascii="ｼｽﾃﾑ明朝" w:hAnsi="ｼｽﾃﾑ明朝" w:eastAsia="ｼｽﾃﾑ明朝"/>
                <w:spacing w:val="10"/>
                <w:sz w:val="14"/>
              </w:rPr>
              <w:t>R</w:t>
            </w:r>
            <w:r>
              <w:rPr>
                <w:rFonts w:hint="eastAsia" w:ascii="ｼｽﾃﾑ明朝" w:hAnsi="ｼｽﾃﾑ明朝" w:eastAsia="ｼｽﾃﾑ明朝"/>
                <w:spacing w:val="10"/>
                <w:sz w:val="8"/>
              </w:rPr>
              <w:t>ｉ</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7341" w:type="dxa"/>
            <w:gridSpan w:val="9"/>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77"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22"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ａ</w:t>
            </w:r>
            <w:r>
              <w:rPr>
                <w:rFonts w:hint="eastAsia" w:ascii="ｼｽﾃﾑ明朝" w:hAnsi="ｼｽﾃﾑ明朝" w:eastAsia="ｼｽﾃﾑ明朝"/>
                <w:spacing w:val="10"/>
                <w:sz w:val="8"/>
              </w:rPr>
              <w:t>ｉ</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昭和</w:t>
            </w:r>
            <w:r>
              <w:rPr>
                <w:rFonts w:hint="default" w:ascii="ｼｽﾃﾑ明朝" w:hAnsi="ｼｽﾃﾑ明朝" w:eastAsia="ｼｽﾃﾑ明朝"/>
                <w:spacing w:val="10"/>
                <w:sz w:val="14"/>
              </w:rPr>
              <w:t>49</w:t>
            </w:r>
            <w:r>
              <w:rPr>
                <w:rFonts w:hint="eastAsia" w:ascii="ｼｽﾃﾑ明朝" w:hAnsi="ｼｽﾃﾑ明朝" w:eastAsia="ｼｽﾃﾑ明朝"/>
                <w:spacing w:val="10"/>
                <w:sz w:val="14"/>
              </w:rPr>
              <w:t>年</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6</w:t>
            </w:r>
            <w:r>
              <w:rPr>
                <w:rFonts w:hint="eastAsia" w:ascii="ｼｽﾃﾑ明朝" w:hAnsi="ｼｽﾃﾑ明朝" w:eastAsia="ｼｽﾃﾑ明朝"/>
                <w:spacing w:val="10"/>
                <w:sz w:val="14"/>
              </w:rPr>
              <w:t>月</w:t>
            </w:r>
            <w:r>
              <w:rPr>
                <w:rFonts w:hint="default" w:ascii="ｼｽﾃﾑ明朝" w:hAnsi="ｼｽﾃﾑ明朝" w:eastAsia="ｼｽﾃﾑ明朝"/>
                <w:spacing w:val="10"/>
                <w:sz w:val="14"/>
              </w:rPr>
              <w:t>28</w:t>
            </w:r>
            <w:r>
              <w:rPr>
                <w:rFonts w:hint="eastAsia" w:ascii="ｼｽﾃﾑ明朝" w:hAnsi="ｼｽﾃﾑ明朝" w:eastAsia="ｼｽﾃﾑ明朝"/>
                <w:spacing w:val="10"/>
                <w:sz w:val="14"/>
              </w:rPr>
              <w:t>日</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現在の状況</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910"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増設可能</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敷地面積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rPr>
              <w:t>　　</w:t>
            </w:r>
            <w:r>
              <w:rPr>
                <w:rFonts w:hint="eastAsia" w:ascii="ｼｽﾃﾑ明朝" w:hAnsi="ｼｽﾃﾑ明朝" w:eastAsia="ｼｽﾃﾑ明朝"/>
                <w:spacing w:val="10"/>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367" w:type="dxa"/>
            <w:gridSpan w:val="7"/>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計算式</w:t>
            </w:r>
            <w:r>
              <w:rPr>
                <w:rFonts w:hint="eastAsia" w:ascii="ＭＳ 明朝" w:hAnsi="ＭＳ 明朝" w:eastAsia="ｼｽﾃﾑ明朝"/>
                <w:spacing w:val="10"/>
                <w:sz w:val="14"/>
              </w:rPr>
              <w:t>)</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455"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G</w:t>
            </w:r>
            <w:r>
              <w:rPr>
                <w:rFonts w:hint="eastAsia" w:ascii="ｼｽﾃﾑ明朝" w:hAnsi="ｼｽﾃﾑ明朝" w:eastAsia="ｼｽﾃﾑ明朝"/>
                <w:spacing w:val="10"/>
                <w:sz w:val="7"/>
              </w:rPr>
              <w:t>０</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183"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rPr>
              <w:t>　　　　</w:t>
            </w:r>
            <w:r>
              <w:rPr>
                <w:rFonts w:hint="eastAsia" w:ascii="ｼｽﾃﾑ明朝" w:hAnsi="ｼｽﾃﾑ明朝" w:eastAsia="ｼｽﾃﾑ明朝"/>
                <w:spacing w:val="10"/>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E</w:t>
            </w:r>
            <w:r>
              <w:rPr>
                <w:rFonts w:hint="eastAsia" w:ascii="ｼｽﾃﾑ明朝" w:hAnsi="ｼｽﾃﾑ明朝" w:eastAsia="ｼｽﾃﾑ明朝"/>
                <w:spacing w:val="10"/>
                <w:sz w:val="7"/>
              </w:rPr>
              <w:t>０</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183"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rPr>
              <w:t>　　　　</w:t>
            </w:r>
            <w:r>
              <w:rPr>
                <w:rFonts w:hint="eastAsia" w:ascii="ｼｽﾃﾑ明朝" w:hAnsi="ｼｽﾃﾑ明朝" w:eastAsia="ｼｽﾃﾑ明朝"/>
                <w:spacing w:val="10"/>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546"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77"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22"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7341" w:type="dxa"/>
            <w:gridSpan w:val="9"/>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7007" w:type="dxa"/>
            <w:gridSpan w:val="16"/>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整理番号</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業</w:t>
            </w:r>
          </w:p>
          <w:p>
            <w:pPr>
              <w:pStyle w:val="0"/>
              <w:widowControl w:val="0"/>
              <w:wordWrap w:val="0"/>
              <w:autoSpaceDE w:val="0"/>
              <w:autoSpaceDN w:val="0"/>
              <w:snapToGrid w:val="0"/>
              <w:spacing w:line="580"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638"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生産施設面積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w:t>
            </w:r>
            <w:r>
              <w:rPr>
                <w:rFonts w:hint="default" w:ascii="ｼｽﾃﾑ明朝" w:hAnsi="ｼｽﾃﾑ明朝" w:eastAsia="ｼｽﾃﾑ明朝"/>
                <w:spacing w:val="10"/>
                <w:sz w:val="14"/>
              </w:rPr>
              <w:t>G</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当該Ｅ</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638"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受理年月日</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当該変更</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変</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更</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後</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Ｇ</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default" w:ascii="ｼｽﾃﾑ明朝" w:hAnsi="ｼｽﾃﾑ明朝" w:eastAsia="ｼｽﾃﾑ明朝"/>
                <w:spacing w:val="10"/>
                <w:sz w:val="14"/>
              </w:rPr>
              <w:t>E</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備考</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敷地面積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546"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77"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22"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17"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restart"/>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1001"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3"/>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3"/>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1001"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77"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22"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145"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145"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145"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00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eastAsia"/>
              </w:rPr>
            </w:pPr>
          </w:p>
        </w:tc>
        <w:tc>
          <w:tcPr>
            <w:tcW w:w="100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eastAsia"/>
              </w:rPr>
            </w:pPr>
          </w:p>
        </w:tc>
      </w:tr>
    </w:tbl>
    <w:p>
      <w:pPr>
        <w:pStyle w:val="0"/>
        <w:wordWrap w:val="0"/>
        <w:rPr>
          <w:rFonts w:hint="eastAsia" w:asciiTheme="minorEastAsia" w:hAnsiTheme="minorEastAsia" w:eastAsiaTheme="minorEastAsia"/>
          <w:sz w:val="20"/>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4918710</wp:posOffset>
                </wp:positionH>
                <wp:positionV relativeFrom="paragraph">
                  <wp:posOffset>21590</wp:posOffset>
                </wp:positionV>
                <wp:extent cx="4695825" cy="137477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4695825" cy="13747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wordWrap w:val="0"/>
                              <w:rPr>
                                <w:rFonts w:hint="default"/>
                                <w:sz w:val="18"/>
                              </w:rPr>
                            </w:pPr>
                            <w:r>
                              <w:rPr>
                                <w:rFonts w:hint="eastAsia"/>
                                <w:sz w:val="18"/>
                              </w:rPr>
                              <w:t>Ｇ</w:t>
                            </w:r>
                            <w:r>
                              <w:rPr>
                                <w:rFonts w:hint="eastAsia"/>
                                <w:sz w:val="12"/>
                              </w:rPr>
                              <w:t>１</w:t>
                            </w:r>
                            <w:r>
                              <w:rPr>
                                <w:rFonts w:hint="eastAsia" w:ascii="ＭＳ 明朝" w:hAnsi="ＭＳ 明朝"/>
                                <w:sz w:val="18"/>
                              </w:rPr>
                              <w:t>(</w:t>
                            </w:r>
                            <w:r>
                              <w:rPr>
                                <w:rFonts w:hint="eastAsia" w:ascii="ＭＳ 明朝" w:hAnsi="ＭＳ 明朝"/>
                                <w:sz w:val="18"/>
                              </w:rPr>
                              <w:t>Ｅ</w:t>
                            </w:r>
                            <w:r>
                              <w:rPr>
                                <w:rFonts w:hint="eastAsia"/>
                                <w:sz w:val="12"/>
                              </w:rPr>
                              <w:t>１</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w:t>
                            </w:r>
                          </w:p>
                          <w:p>
                            <w:pPr>
                              <w:pStyle w:val="0"/>
                              <w:wordWrap w:val="0"/>
                              <w:ind w:leftChars="0" w:hanging="194" w:hangingChars="108"/>
                              <w:rPr>
                                <w:rFonts w:hint="default"/>
                                <w:sz w:val="18"/>
                              </w:rPr>
                            </w:pPr>
                            <w:r>
                              <w:rPr>
                                <w:rFonts w:hint="eastAsia"/>
                                <w:sz w:val="18"/>
                              </w:rPr>
                              <w:t>次回のＧ</w:t>
                            </w:r>
                            <w:r>
                              <w:rPr>
                                <w:rFonts w:hint="eastAsia"/>
                                <w:sz w:val="12"/>
                              </w:rPr>
                              <w:t>０</w:t>
                            </w:r>
                            <w:r>
                              <w:rPr>
                                <w:rFonts w:hint="eastAsia" w:ascii="ＭＳ 明朝" w:hAnsi="ＭＳ 明朝"/>
                                <w:sz w:val="18"/>
                              </w:rPr>
                              <w:t>(</w:t>
                            </w:r>
                            <w:r>
                              <w:rPr>
                                <w:rFonts w:hint="eastAsia" w:ascii="ＭＳ 明朝" w:hAnsi="ＭＳ 明朝"/>
                                <w:sz w:val="18"/>
                              </w:rPr>
                              <w:t>次回Ｅ</w:t>
                            </w:r>
                            <w:r>
                              <w:rPr>
                                <w:rFonts w:hint="eastAsia"/>
                                <w:sz w:val="12"/>
                              </w:rPr>
                              <w:t>０</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当該届出前に届けら</w:t>
                            </w:r>
                            <w:r>
                              <w:rPr>
                                <w:rFonts w:hint="eastAsia"/>
                                <w:sz w:val="18"/>
                              </w:rPr>
                              <w:t>れた緑地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の面積の変更に係るものを含む</w:t>
                            </w:r>
                            <w:r>
                              <w:rPr>
                                <w:rFonts w:hint="eastAsia" w:ascii="ＭＳ 明朝" w:hAnsi="ＭＳ 明朝"/>
                                <w:sz w:val="18"/>
                              </w:rPr>
                              <w:t>}</w:t>
                            </w:r>
                            <w:r>
                              <w:rPr>
                                <w:rFonts w:hint="eastAsia" w:ascii="ＭＳ 明朝" w:hAnsi="ＭＳ 明朝"/>
                                <w:sz w:val="18"/>
                              </w:rPr>
                              <w:t>の面積の合計のうち</w:t>
                            </w:r>
                            <w:r>
                              <w:rPr>
                                <w:rFonts w:hint="eastAsia"/>
                                <w:sz w:val="18"/>
                              </w:rPr>
                              <w:t>昭和</w:t>
                            </w:r>
                            <w:r>
                              <w:rPr>
                                <w:rFonts w:hint="default"/>
                                <w:sz w:val="18"/>
                              </w:rPr>
                              <w:t>49</w:t>
                            </w:r>
                            <w:r>
                              <w:rPr>
                                <w:rFonts w:hint="eastAsia"/>
                                <w:sz w:val="18"/>
                              </w:rPr>
                              <w:t>年６月</w:t>
                            </w:r>
                            <w:r>
                              <w:rPr>
                                <w:rFonts w:hint="default"/>
                                <w:sz w:val="18"/>
                              </w:rPr>
                              <w:t>29</w:t>
                            </w:r>
                            <w:r>
                              <w:rPr>
                                <w:rFonts w:hint="eastAsia"/>
                                <w:sz w:val="18"/>
                              </w:rPr>
                              <w:t>日以後の当該変更を含む生産施設の面積の変更に伴い最底限設置することが必要な緑地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の面積の合計を超える面積</w:t>
                            </w:r>
                          </w:p>
                          <w:p>
                            <w:pPr>
                              <w:pStyle w:val="0"/>
                              <w:wordWrap w:val="0"/>
                              <w:rPr>
                                <w:rFonts w:hint="eastAsia"/>
                              </w:rPr>
                            </w:pPr>
                            <w:r>
                              <w:rPr>
                                <w:rFonts w:hint="eastAsia"/>
                                <w:sz w:val="18"/>
                              </w:rPr>
                              <w:t>備考…期間短縮等について記入</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pt;mso-position-vertical-relative:text;mso-position-horizontal-relative:text;position:absolute;height:108.25pt;mso-wrap-distance-top:0pt;width:369.75pt;mso-wrap-distance-left:16pt;margin-left:387.3pt;z-index:24;" o:spid="_x0000_s1048" o:allowincell="t" o:allowoverlap="t" filled="t" fillcolor="#ffffff" stroked="f" strokeweight="0.5pt" o:spt="202" type="#_x0000_t202">
                <v:fill/>
                <v:stroke linestyle="single"/>
                <v:textbox style="layout-flow:horizontal;">
                  <w:txbxContent>
                    <w:p>
                      <w:pPr>
                        <w:pStyle w:val="0"/>
                        <w:wordWrap w:val="0"/>
                        <w:rPr>
                          <w:rFonts w:hint="default"/>
                          <w:sz w:val="18"/>
                        </w:rPr>
                      </w:pPr>
                      <w:r>
                        <w:rPr>
                          <w:rFonts w:hint="eastAsia"/>
                          <w:sz w:val="18"/>
                        </w:rPr>
                        <w:t>Ｇ</w:t>
                      </w:r>
                      <w:r>
                        <w:rPr>
                          <w:rFonts w:hint="eastAsia"/>
                          <w:sz w:val="12"/>
                        </w:rPr>
                        <w:t>１</w:t>
                      </w:r>
                      <w:r>
                        <w:rPr>
                          <w:rFonts w:hint="eastAsia" w:ascii="ＭＳ 明朝" w:hAnsi="ＭＳ 明朝"/>
                          <w:sz w:val="18"/>
                        </w:rPr>
                        <w:t>(</w:t>
                      </w:r>
                      <w:r>
                        <w:rPr>
                          <w:rFonts w:hint="eastAsia" w:ascii="ＭＳ 明朝" w:hAnsi="ＭＳ 明朝"/>
                          <w:sz w:val="18"/>
                        </w:rPr>
                        <w:t>Ｅ</w:t>
                      </w:r>
                      <w:r>
                        <w:rPr>
                          <w:rFonts w:hint="eastAsia"/>
                          <w:sz w:val="12"/>
                        </w:rPr>
                        <w:t>１</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w:t>
                      </w:r>
                    </w:p>
                    <w:p>
                      <w:pPr>
                        <w:pStyle w:val="0"/>
                        <w:wordWrap w:val="0"/>
                        <w:ind w:leftChars="0" w:hanging="194" w:hangingChars="108"/>
                        <w:rPr>
                          <w:rFonts w:hint="default"/>
                          <w:sz w:val="18"/>
                        </w:rPr>
                      </w:pPr>
                      <w:r>
                        <w:rPr>
                          <w:rFonts w:hint="eastAsia"/>
                          <w:sz w:val="18"/>
                        </w:rPr>
                        <w:t>次回のＧ</w:t>
                      </w:r>
                      <w:r>
                        <w:rPr>
                          <w:rFonts w:hint="eastAsia"/>
                          <w:sz w:val="12"/>
                        </w:rPr>
                        <w:t>０</w:t>
                      </w:r>
                      <w:r>
                        <w:rPr>
                          <w:rFonts w:hint="eastAsia" w:ascii="ＭＳ 明朝" w:hAnsi="ＭＳ 明朝"/>
                          <w:sz w:val="18"/>
                        </w:rPr>
                        <w:t>(</w:t>
                      </w:r>
                      <w:r>
                        <w:rPr>
                          <w:rFonts w:hint="eastAsia" w:ascii="ＭＳ 明朝" w:hAnsi="ＭＳ 明朝"/>
                          <w:sz w:val="18"/>
                        </w:rPr>
                        <w:t>次回Ｅ</w:t>
                      </w:r>
                      <w:r>
                        <w:rPr>
                          <w:rFonts w:hint="eastAsia"/>
                          <w:sz w:val="12"/>
                        </w:rPr>
                        <w:t>０</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当該届出前に届けら</w:t>
                      </w:r>
                      <w:r>
                        <w:rPr>
                          <w:rFonts w:hint="eastAsia"/>
                          <w:sz w:val="18"/>
                        </w:rPr>
                        <w:t>れた緑地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の面積の変更に係るものを含む</w:t>
                      </w:r>
                      <w:r>
                        <w:rPr>
                          <w:rFonts w:hint="eastAsia" w:ascii="ＭＳ 明朝" w:hAnsi="ＭＳ 明朝"/>
                          <w:sz w:val="18"/>
                        </w:rPr>
                        <w:t>}</w:t>
                      </w:r>
                      <w:r>
                        <w:rPr>
                          <w:rFonts w:hint="eastAsia" w:ascii="ＭＳ 明朝" w:hAnsi="ＭＳ 明朝"/>
                          <w:sz w:val="18"/>
                        </w:rPr>
                        <w:t>の面積の合計のうち</w:t>
                      </w:r>
                      <w:r>
                        <w:rPr>
                          <w:rFonts w:hint="eastAsia"/>
                          <w:sz w:val="18"/>
                        </w:rPr>
                        <w:t>昭和</w:t>
                      </w:r>
                      <w:r>
                        <w:rPr>
                          <w:rFonts w:hint="default"/>
                          <w:sz w:val="18"/>
                        </w:rPr>
                        <w:t>49</w:t>
                      </w:r>
                      <w:r>
                        <w:rPr>
                          <w:rFonts w:hint="eastAsia"/>
                          <w:sz w:val="18"/>
                        </w:rPr>
                        <w:t>年６月</w:t>
                      </w:r>
                      <w:r>
                        <w:rPr>
                          <w:rFonts w:hint="default"/>
                          <w:sz w:val="18"/>
                        </w:rPr>
                        <w:t>29</w:t>
                      </w:r>
                      <w:r>
                        <w:rPr>
                          <w:rFonts w:hint="eastAsia"/>
                          <w:sz w:val="18"/>
                        </w:rPr>
                        <w:t>日以後の当該変更を含む生産施設の面積の変更に伴い最底限設置することが必要な緑地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の面積の合計を超える面積</w:t>
                      </w:r>
                    </w:p>
                    <w:p>
                      <w:pPr>
                        <w:pStyle w:val="0"/>
                        <w:wordWrap w:val="0"/>
                        <w:rPr>
                          <w:rFonts w:hint="eastAsia"/>
                        </w:rPr>
                      </w:pPr>
                      <w:r>
                        <w:rPr>
                          <w:rFonts w:hint="eastAsia"/>
                          <w:sz w:val="18"/>
                        </w:rPr>
                        <w:t>備考…期間短縮等について記入</w:t>
                      </w:r>
                    </w:p>
                  </w:txbxContent>
                </v:textbox>
                <v:imagedata o:title=""/>
                <w10:wrap type="none" anchorx="text" anchory="text"/>
              </v:shape>
            </w:pict>
          </mc:Fallback>
        </mc:AlternateContent>
      </w:r>
      <w:r>
        <w:rPr>
          <w:rFonts w:hint="eastAsia" w:ascii="ＭＳ 明朝" w:hAnsi="ＭＳ 明朝"/>
          <w:spacing w:val="5"/>
          <w:sz w:val="18"/>
        </w:rPr>
        <w:t xml:space="preserve"> </w:t>
      </w:r>
      <w:r>
        <w:rPr>
          <w:rFonts w:hint="eastAsia"/>
          <w:spacing w:val="12"/>
          <w:sz w:val="18"/>
        </w:rPr>
        <w:t>　　</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sectPr>
      <w:pgSz w:w="16838" w:h="11906" w:orient="landscape"/>
      <w:pgMar w:top="737" w:right="567" w:bottom="737" w:left="56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ペン楷書体L">
    <w:panose1 w:val="00000000000000000000"/>
    <w:charset w:val="80"/>
    <w:family w:val="script"/>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Bahnschrift SemiBold">
    <w:panose1 w:val="00000000000000000000"/>
    <w:charset w:val="00"/>
    <w:family w:val="swiss"/>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Light">
    <w:panose1 w:val="00000000000000000000"/>
    <w:charset w:val="00"/>
    <w:family w:val="swiss"/>
    <w:notTrueType/>
    <w:pitch w:val="variable"/>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游明朝 Light">
    <w:panose1 w:val="00000000000000000000"/>
    <w:charset w:val="80"/>
    <w:family w:val="roma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游ゴシック">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ｼｽﾃﾑ明朝">
    <w:panose1 w:val="00000000000000000000"/>
    <w:charset w:val="80"/>
    <w:family w:val="roman"/>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 Spacing"/>
    <w:next w:val="25"/>
    <w:link w:val="0"/>
    <w:uiPriority w:val="0"/>
    <w:qFormat/>
    <w:pPr>
      <w:widowControl w:val="0"/>
      <w:jc w:val="both"/>
    </w:pPr>
    <w:rPr/>
  </w:style>
  <w:style w:type="paragraph" w:styleId="26" w:customStyle="1">
    <w:name w:val="一太郎"/>
    <w:next w:val="26"/>
    <w:link w:val="0"/>
    <w:uiPriority w:val="0"/>
    <w:qFormat/>
    <w:pPr>
      <w:widowControl w:val="0"/>
      <w:wordWrap w:val="0"/>
      <w:autoSpaceDE w:val="0"/>
      <w:autoSpaceDN w:val="0"/>
      <w:adjustRightInd w:val="0"/>
      <w:spacing w:line="243" w:lineRule="exact"/>
      <w:jc w:val="both"/>
    </w:pPr>
    <w:rPr>
      <w:spacing w:val="-1"/>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TableGrid3"/>
    <w:basedOn w:val="11"/>
    <w:next w:val="29"/>
    <w:link w:val="0"/>
    <w:uiPriority w:val="0"/>
    <w:tblPr>
      <w:tblStyleRowBandSize w:val="1"/>
      <w:tblStyleColBandSize w:val="1"/>
      <w:tblCellMar>
        <w:top w:w="0" w:type="dxa"/>
        <w:bottom w:w="0" w:type="dxa"/>
        <w:left w:w="0" w:type="dxa"/>
        <w:right w:w="0" w:type="dxa"/>
      </w:tblCellMar>
    </w:tblPr>
    <w:trPr/>
    <w:tcPr/>
  </w:style>
  <w:style w:type="table" w:styleId="30" w:customStyle="1">
    <w:name w:val="表 (格子)2"/>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3"/>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4"/>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TableGrid4"/>
    <w:basedOn w:val="11"/>
    <w:next w:val="33"/>
    <w:link w:val="0"/>
    <w:uiPriority w:val="0"/>
    <w:tblPr>
      <w:tblStyleRowBandSize w:val="1"/>
      <w:tblStyleColBandSize w:val="1"/>
      <w:tblCellMar>
        <w:top w:w="0" w:type="dxa"/>
        <w:bottom w:w="0" w:type="dxa"/>
        <w:left w:w="0" w:type="dxa"/>
        <w:right w:w="0" w:type="dxa"/>
      </w:tblCellMar>
    </w:tblPr>
    <w:trPr/>
    <w:tcPr/>
  </w:style>
  <w:style w:type="table" w:styleId="34" w:customStyle="1">
    <w:name w:val="TableGrid5"/>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表 (格子)5"/>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6"/>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media/image3.wmf" Id="rId7" Type="http://schemas.openxmlformats.org/officeDocument/2006/relationships/image" /><Relationship Target="media/image6.wmf" Id="rId10" Type="http://schemas.openxmlformats.org/officeDocument/2006/relationships/image" /><Relationship Target="commentsExtended.xml" Id="rId12"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media/image2.wmf" Id="rId6" Type="http://schemas.openxmlformats.org/officeDocument/2006/relationships/image" /><Relationship Target="media/image4.wmf" Id="rId8" Type="http://schemas.openxmlformats.org/officeDocument/2006/relationships/image" /><Relationship Target="fontTable.xml" Id="rId1" Type="http://schemas.openxmlformats.org/officeDocument/2006/relationships/fontTable" /><Relationship Target="media/image7.wmf" Id="rId11" Type="http://schemas.openxmlformats.org/officeDocument/2006/relationships/image" /><Relationship Target="media/image1.png" Id="rId5" Type="http://schemas.openxmlformats.org/officeDocument/2006/relationships/image" /><Relationship Target="media/image5.wmf" Id="rId9"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323</TotalTime>
  <Pages>16</Pages>
  <Words>90</Words>
  <Characters>8201</Characters>
  <Application>JUST Note</Application>
  <Lines>149590</Lines>
  <Paragraphs>668</Paragraphs>
  <CharactersWithSpaces>10206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2021-01-19T01:15:46Z</cp:lastPrinted>
  <dcterms:modified xsi:type="dcterms:W3CDTF">2021-01-19T01:15:38Z</dcterms:modified>
  <cp:revision>7</cp:revision>
</cp:coreProperties>
</file>