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様式第８号（第１０条、第１８条関係）</w:t>
      </w:r>
    </w:p>
    <w:p>
      <w:pPr>
        <w:pStyle w:val="0"/>
        <w:adjustRightInd w:val="1"/>
        <w:spacing w:line="420" w:lineRule="exact"/>
        <w:jc w:val="center"/>
        <w:rPr>
          <w:rFonts w:hint="default"/>
          <w:spacing w:val="14"/>
        </w:rPr>
      </w:pPr>
      <w:r>
        <w:rPr>
          <w:rFonts w:hint="eastAsia"/>
        </w:rPr>
        <w:t>検体試料採取調書</w:t>
      </w:r>
    </w:p>
    <w:p>
      <w:pPr>
        <w:pStyle w:val="0"/>
        <w:wordWrap w:val="0"/>
        <w:adjustRightInd w:val="1"/>
        <w:spacing w:line="420" w:lineRule="exact"/>
        <w:jc w:val="right"/>
        <w:rPr>
          <w:rFonts w:hint="default"/>
          <w:spacing w:val="14"/>
        </w:rPr>
      </w:pPr>
      <w:r>
        <w:rPr>
          <w:rFonts w:hint="eastAsia"/>
        </w:rPr>
        <w:t>年　　月　　日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　　　　　　　　　　住所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　　　　　　届出者　氏名</w:t>
      </w:r>
      <w:r>
        <w:rPr>
          <w:rFonts w:hint="default"/>
        </w:rPr>
        <w:t xml:space="preserve">                                    </w:t>
      </w:r>
      <w:r>
        <w:rPr>
          <w:rFonts w:hint="eastAsia"/>
        </w:rPr>
        <w:t>　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  <w:spacing w:val="-2"/>
          <w:sz w:val="20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　　　　　　　　　　電話番号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　　　　　　　　　　住所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　　　　　　採取者　所属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　　　　　　　　　　職　氏名　　　　　　　　　　　　　　　　　</w:t>
      </w:r>
      <w:bookmarkStart w:id="0" w:name="_GoBack"/>
      <w:bookmarkEnd w:id="0"/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　　　　　　　　　　電話番号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</w:p>
    <w:p>
      <w:pPr>
        <w:pStyle w:val="0"/>
        <w:adjustRightInd w:val="1"/>
        <w:spacing w:line="466" w:lineRule="exact"/>
        <w:rPr>
          <w:rFonts w:hint="default"/>
          <w:spacing w:val="14"/>
        </w:rPr>
      </w:pPr>
      <w:r>
        <w:rPr>
          <w:rFonts w:hint="eastAsia"/>
        </w:rPr>
        <w:t>　別添の検査証明書の検体試料を次のとおり採取しました。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01"/>
        <w:gridCol w:w="6536"/>
      </w:tblGrid>
      <w:tr>
        <w:trPr/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検体区分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報告区分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土壌検査（搬入・定期・廃止・完了）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水質検査（定期・廃止・完了）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採取年月日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採取時の天候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</w:t>
            </w:r>
          </w:p>
        </w:tc>
      </w:tr>
      <w:tr>
        <w:trPr/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土壌検査の場合の採取深度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djustRightInd w:val="1"/>
        <w:spacing w:line="420" w:lineRule="exact"/>
        <w:ind w:left="532" w:hanging="532" w:hangingChars="200"/>
        <w:rPr>
          <w:rFonts w:hint="default"/>
          <w:spacing w:val="14"/>
        </w:rPr>
      </w:pPr>
      <w:r>
        <w:rPr>
          <w:rFonts w:hint="eastAsia"/>
        </w:rPr>
        <w:t>備考　検体区分の欄には、この調書に係る土壌検査証明書又は水質検査証明　　　書に記載された検体番号等を記載すること。</w:t>
      </w: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230</Words>
  <Characters>182</Characters>
  <Application>JUST Note</Application>
  <Lines>1</Lines>
  <Paragraphs>1</Paragraphs>
  <Company>渋川市</Company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2014-12-02T06:29:00Z</dcterms:created>
  <dcterms:modified xsi:type="dcterms:W3CDTF">2017-03-29T08:03:44Z</dcterms:modified>
  <cp:revision>5</cp:revision>
</cp:coreProperties>
</file>