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様式第１号</w:t>
      </w:r>
    </w:p>
    <w:p>
      <w:pPr>
        <w:pStyle w:val="0"/>
        <w:adjustRightInd w:val="1"/>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年　　月　　日</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渋川市長　　　　　　様</w:t>
      </w:r>
    </w:p>
    <w:p>
      <w:pPr>
        <w:pStyle w:val="0"/>
        <w:adjustRightInd w:val="1"/>
        <w:spacing w:line="488" w:lineRule="exact"/>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u w:val="single" w:color="000000"/>
        </w:rPr>
        <w:t>住　所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p>
    <w:p>
      <w:pPr>
        <w:pStyle w:val="0"/>
        <w:adjustRightInd w:val="1"/>
        <w:spacing w:line="488" w:lineRule="exact"/>
        <w:ind w:left="2880" w:hanging="2880" w:hangingChars="1200"/>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届出者　</w:t>
      </w:r>
      <w:r>
        <w:rPr>
          <w:rFonts w:hint="eastAsia" w:ascii="ＭＳ 明朝" w:hAnsi="ＭＳ 明朝" w:eastAsia="ＭＳ 明朝"/>
          <w:color w:val="000000"/>
          <w:spacing w:val="0"/>
          <w:w w:val="100"/>
          <w:sz w:val="24"/>
          <w:u w:val="single" w:color="000000"/>
        </w:rPr>
        <w:t>団体名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u w:val="single" w:color="000000"/>
        </w:rPr>
        <w:t>代表者</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職名</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氏名</w:t>
      </w:r>
      <w:r>
        <w:rPr>
          <w:rFonts w:hint="eastAsia" w:ascii="ＭＳ 明朝" w:hAnsi="ＭＳ 明朝" w:eastAsia="ＭＳ 明朝"/>
          <w:color w:val="000000"/>
          <w:spacing w:val="0"/>
          <w:w w:val="100"/>
          <w:sz w:val="24"/>
          <w:u w:val="single" w:color="000000"/>
        </w:rPr>
        <w:t>)</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 xml:space="preserve">     </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u w:val="single" w:color="000000"/>
        </w:rPr>
        <w:t xml:space="preserve">  </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p>
    <w:p>
      <w:pPr>
        <w:pStyle w:val="0"/>
        <w:adjustRightInd w:val="1"/>
        <w:spacing w:line="456" w:lineRule="exact"/>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渋川市高齢者等ごみ出し支援事業団体届出書</w:t>
      </w:r>
    </w:p>
    <w:p>
      <w:pPr>
        <w:pStyle w:val="0"/>
        <w:adjustRightInd w:val="1"/>
        <w:spacing w:line="100" w:lineRule="exact"/>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渋川市高齢者等ごみ出し支援事業について、関係書類を添えて下記のとおり届け出ます。</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なお、申請に当たっては、渋川市高齢者等ごみ出し支援事業支援金交付要領（支援対象団体）の要件に該当することを誓約し、支援金交付審査のために市が市税の納付状況を調査することに同意します。</w:t>
      </w:r>
    </w:p>
    <w:p>
      <w:pPr>
        <w:pStyle w:val="0"/>
        <w:adjustRightInd w:val="1"/>
        <w:jc w:val="both"/>
        <w:rPr>
          <w:rFonts w:hint="default" w:ascii="Times New Roman" w:hAnsi="Times New Roman" w:eastAsia="Times New Roman"/>
          <w:spacing w:val="14"/>
        </w:rPr>
      </w:pPr>
    </w:p>
    <w:p>
      <w:pPr>
        <w:pStyle w:val="0"/>
        <w:adjustRightInd w:val="1"/>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記</w:t>
      </w:r>
    </w:p>
    <w:tbl>
      <w:tblPr>
        <w:tblStyle w:val="11"/>
        <w:jc w:val="left"/>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2" w:type="dxa"/>
          <w:bottom w:w="113" w:type="dxa"/>
          <w:right w:w="52" w:type="dxa"/>
        </w:tblCellMar>
        <w:tblLook w:firstRow="1" w:lastRow="0" w:firstColumn="1" w:lastColumn="0" w:noHBand="0" w:noVBand="1" w:val="04A0"/>
      </w:tblPr>
      <w:tblGrid>
        <w:gridCol w:w="1734"/>
        <w:gridCol w:w="1467"/>
        <w:gridCol w:w="801"/>
        <w:gridCol w:w="133"/>
        <w:gridCol w:w="1200"/>
        <w:gridCol w:w="801"/>
        <w:gridCol w:w="2984"/>
      </w:tblGrid>
      <w:tr>
        <w:trPr/>
        <w:tc>
          <w:tcPr>
            <w:tcW w:w="173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lef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lef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１</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団体情報</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種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類</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position w:val="11"/>
                <w:sz w:val="24"/>
              </w:rPr>
              <w:t>自治会</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老人クラブ</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ボランティア団体</w:t>
            </w:r>
            <w:r>
              <w:rPr>
                <w:rFonts w:hint="eastAsia" w:ascii="ＭＳ 明朝" w:hAnsi="ＭＳ 明朝" w:eastAsia="ＭＳ 明朝"/>
                <w:color w:val="000000"/>
                <w:spacing w:val="0"/>
                <w:w w:val="100"/>
                <w:position w:val="11"/>
                <w:sz w:val="24"/>
              </w:rPr>
              <w:t xml:space="preserve"> </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ＮＰＯ法人</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その他（　　　　　　　　　）</w:t>
            </w:r>
          </w:p>
        </w:tc>
      </w:tr>
      <w:tr>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14"/>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住</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所</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r>
      <w:tr>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14"/>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名　　称</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r>
      <w:tr>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eastAsia"/>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代</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表</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者</w:t>
            </w:r>
          </w:p>
        </w:tc>
        <w:tc>
          <w:tcPr>
            <w:tcW w:w="8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職名</w:t>
            </w:r>
          </w:p>
        </w:tc>
        <w:tc>
          <w:tcPr>
            <w:tcW w:w="133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c>
          <w:tcPr>
            <w:tcW w:w="8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氏名</w:t>
            </w:r>
          </w:p>
        </w:tc>
        <w:tc>
          <w:tcPr>
            <w:tcW w:w="2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r>
      <w:tr>
        <w:trPr>
          <w:trHeight w:val="564" w:hRule="atLeast"/>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eastAsia"/>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11"/>
                <w:sz w:val="24"/>
              </w:rPr>
              <w:t>連</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絡</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先</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spacing w:val="14"/>
                <w:sz w:val="18"/>
              </w:rPr>
              <w:t>（日中に連絡の付く電話番号を記載してください。）</w:t>
            </w:r>
            <w:bookmarkStart w:id="0" w:name="_GoBack"/>
            <w:bookmarkEnd w:id="0"/>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Times New Roman" w:hAnsi="Times New Roman" w:eastAsiaTheme="minorEastAsia"/>
                <w:spacing w:val="14"/>
              </w:rPr>
              <w:t>　　</w:t>
            </w:r>
          </w:p>
        </w:tc>
      </w:tr>
      <w:tr>
        <w:trPr>
          <w:trHeight w:val="681" w:hRule="atLeast"/>
        </w:trPr>
        <w:tc>
          <w:tcPr>
            <w:tcW w:w="1734"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eastAsia"/>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活動従事者</w:t>
            </w:r>
            <w:r>
              <w:rPr>
                <w:rFonts w:hint="eastAsia" w:ascii="ＭＳ 明朝" w:hAnsi="ＭＳ 明朝" w:eastAsia="ＭＳ 明朝"/>
                <w:color w:val="000000"/>
                <w:spacing w:val="0"/>
                <w:w w:val="100"/>
                <w:position w:val="-2"/>
                <w:sz w:val="24"/>
              </w:rPr>
              <w:t>予定人数</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p>
        </w:tc>
      </w:tr>
      <w:tr>
        <w:trPr>
          <w:trHeight w:val="474" w:hRule="atLeast"/>
        </w:trPr>
        <w:tc>
          <w:tcPr>
            <w:tcW w:w="173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162"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162" w:lineRule="exact"/>
              <w:jc w:val="lef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２</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支援情報</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lef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162"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162"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7"/>
                <w:sz w:val="24"/>
              </w:rPr>
              <w:t>種　</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類</w:t>
            </w:r>
          </w:p>
        </w:tc>
        <w:tc>
          <w:tcPr>
            <w:tcW w:w="9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162"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162"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7"/>
                <w:sz w:val="24"/>
              </w:rPr>
              <w:t>全て</w:t>
            </w:r>
          </w:p>
        </w:tc>
        <w:tc>
          <w:tcPr>
            <w:tcW w:w="49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162"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162"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7"/>
                <w:sz w:val="24"/>
              </w:rPr>
              <w:t>可燃</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不燃</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リサイクル</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w:t>
            </w:r>
            <w:r>
              <w:rPr>
                <w:rFonts w:hint="eastAsia" w:ascii="ＭＳ 明朝" w:hAnsi="ＭＳ 明朝" w:eastAsia="ＭＳ 明朝"/>
                <w:color w:val="000000"/>
                <w:spacing w:val="0"/>
                <w:w w:val="100"/>
                <w:position w:val="-7"/>
                <w:sz w:val="24"/>
              </w:rPr>
              <w:t xml:space="preserve"> </w:t>
            </w:r>
            <w:r>
              <w:rPr>
                <w:rFonts w:hint="eastAsia" w:ascii="ＭＳ 明朝" w:hAnsi="ＭＳ 明朝" w:eastAsia="ＭＳ 明朝"/>
                <w:color w:val="000000"/>
                <w:spacing w:val="0"/>
                <w:w w:val="100"/>
                <w:position w:val="-7"/>
                <w:sz w:val="24"/>
              </w:rPr>
              <w:t>粗大</w:t>
            </w:r>
          </w:p>
        </w:tc>
      </w:tr>
      <w:tr>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14"/>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p>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2"/>
                <w:sz w:val="24"/>
              </w:rPr>
              <w:t>区</w:t>
            </w:r>
            <w:r>
              <w:rPr>
                <w:rFonts w:hint="eastAsia" w:ascii="ＭＳ 明朝" w:hAnsi="ＭＳ 明朝" w:eastAsia="ＭＳ 明朝"/>
                <w:color w:val="000000"/>
                <w:spacing w:val="0"/>
                <w:w w:val="100"/>
                <w:position w:val="-2"/>
                <w:sz w:val="24"/>
              </w:rPr>
              <w:t xml:space="preserve">    </w:t>
            </w:r>
            <w:r>
              <w:rPr>
                <w:rFonts w:hint="eastAsia" w:ascii="ＭＳ 明朝" w:hAnsi="ＭＳ 明朝" w:eastAsia="ＭＳ 明朝"/>
                <w:color w:val="000000"/>
                <w:spacing w:val="0"/>
                <w:w w:val="100"/>
                <w:position w:val="-2"/>
                <w:sz w:val="24"/>
              </w:rPr>
              <w:t>域</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position w:val="11"/>
                <w:sz w:val="24"/>
              </w:rPr>
              <w:t>自治会内</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w:t>
            </w:r>
            <w:r>
              <w:rPr>
                <w:rFonts w:hint="eastAsia" w:ascii="ＭＳ 明朝" w:hAnsi="ＭＳ 明朝" w:eastAsia="ＭＳ 明朝"/>
                <w:color w:val="000000"/>
                <w:spacing w:val="0"/>
                <w:w w:val="100"/>
                <w:position w:val="11"/>
                <w:sz w:val="24"/>
              </w:rPr>
              <w:t xml:space="preserve"> </w:t>
            </w:r>
            <w:r>
              <w:rPr>
                <w:rFonts w:hint="eastAsia" w:ascii="ＭＳ 明朝" w:hAnsi="ＭＳ 明朝" w:eastAsia="ＭＳ 明朝"/>
                <w:color w:val="000000"/>
                <w:spacing w:val="0"/>
                <w:w w:val="100"/>
                <w:position w:val="11"/>
                <w:sz w:val="24"/>
              </w:rPr>
              <w:t>（　　　　　）地区内</w:t>
            </w:r>
          </w:p>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その他（　　　　　　　　　　　　　　　）</w:t>
            </w:r>
          </w:p>
        </w:tc>
      </w:tr>
      <w:tr>
        <w:trPr/>
        <w:tc>
          <w:tcPr>
            <w:tcW w:w="17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eastAsia"/>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対象世帯</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tc>
      </w:tr>
      <w:tr>
        <w:trPr/>
        <w:tc>
          <w:tcPr>
            <w:tcW w:w="1734"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eastAsia"/>
              </w:rPr>
            </w:pPr>
          </w:p>
        </w:tc>
        <w:tc>
          <w:tcPr>
            <w:tcW w:w="14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position w:val="-2"/>
                <w:sz w:val="24"/>
              </w:rPr>
              <w:t>見込世帯数</w:t>
            </w:r>
          </w:p>
        </w:tc>
        <w:tc>
          <w:tcPr>
            <w:tcW w:w="591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p>
        </w:tc>
      </w:tr>
      <w:tr>
        <w:trPr>
          <w:trHeight w:val="283" w:hRule="atLeast"/>
        </w:trPr>
        <w:tc>
          <w:tcPr>
            <w:tcW w:w="17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３</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添付書類</w:t>
            </w:r>
          </w:p>
        </w:tc>
        <w:tc>
          <w:tcPr>
            <w:tcW w:w="738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4" w:lineRule="exac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振込先の口座情報が分かる書類</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通帳見開き部分の写し等</w:t>
            </w:r>
            <w:r>
              <w:rPr>
                <w:rFonts w:hint="eastAsia" w:ascii="ＭＳ 明朝" w:hAnsi="ＭＳ 明朝" w:eastAsia="ＭＳ 明朝"/>
                <w:color w:val="000000"/>
                <w:spacing w:val="0"/>
                <w:w w:val="100"/>
                <w:sz w:val="24"/>
              </w:rPr>
              <w:t>)</w:t>
            </w:r>
          </w:p>
        </w:tc>
      </w:tr>
    </w:tbl>
    <w:p>
      <w:pPr>
        <w:pStyle w:val="0"/>
        <w:adjustRightInd w:val="1"/>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（裏面につづく）</w:t>
      </w:r>
    </w:p>
    <w:p>
      <w:pPr>
        <w:pStyle w:val="0"/>
        <w:adjustRightInd w:val="1"/>
        <w:jc w:val="right"/>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渋川市では、高齢者等ごみ出し支援事業の推進のため、本書記載の団体に係る情報をホームページやチラシ等で周知いたします。周知可能な情報を下枠にご記入ください。</w:t>
      </w: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どちらかに○をお願いします</w:t>
      </w:r>
    </w:p>
    <w:tbl>
      <w:tblPr>
        <w:tblStyle w:val="11"/>
        <w:jc w:val="left"/>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52" w:type="dxa"/>
          <w:bottom w:w="170" w:type="dxa"/>
          <w:right w:w="52" w:type="dxa"/>
        </w:tblCellMar>
        <w:tblLook w:firstRow="1" w:lastRow="0" w:firstColumn="1" w:lastColumn="0" w:noHBand="0" w:noVBand="1" w:val="04A0"/>
      </w:tblPr>
      <w:tblGrid>
        <w:gridCol w:w="2134"/>
        <w:gridCol w:w="6803"/>
      </w:tblGrid>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１　団体の種類</w:t>
            </w: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２　団体の名称</w:t>
            </w: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３　代表者氏名</w:t>
            </w: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４　団体連絡先</w:t>
            </w:r>
          </w:p>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ind w:firstLine="2412" w:firstLineChars="900"/>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※連絡先を掲載しない場合は、担当課で受付し、団体へつなぎます。</w:t>
            </w: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５　支援の種類</w:t>
            </w: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６　支援の区域</w:t>
            </w:r>
          </w:p>
        </w:tc>
        <w:tc>
          <w:tcPr>
            <w:tcW w:w="6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可　　　　　否</w:t>
            </w:r>
          </w:p>
        </w:tc>
      </w:tr>
      <w:tr>
        <w:trPr/>
        <w:tc>
          <w:tcPr>
            <w:tcW w:w="2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７　対象世帯</w:t>
            </w:r>
          </w:p>
        </w:tc>
        <w:tc>
          <w:tcPr>
            <w:tcW w:w="6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26" w:lineRule="atLeas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可　　　　　否</w:t>
            </w:r>
            <w:r>
              <w:rPr>
                <w:rFonts w:hint="eastAsia" w:ascii="ＭＳ 明朝" w:hAnsi="ＭＳ 明朝" w:eastAsia="ＭＳ 明朝"/>
                <w:color w:val="000000"/>
                <w:spacing w:val="0"/>
                <w:w w:val="100"/>
                <w:sz w:val="24"/>
              </w:rPr>
              <w:t xml:space="preserve">                 </w:t>
            </w:r>
          </w:p>
        </w:tc>
      </w:tr>
    </w:tbl>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adjustRightInd w:val="1"/>
        <w:jc w:val="both"/>
        <w:rPr>
          <w:rFonts w:hint="default" w:ascii="Times New Roman" w:hAnsi="Times New Roman" w:eastAsia="Times New Roman"/>
          <w:spacing w:val="14"/>
        </w:rPr>
      </w:pP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25"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3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2</Pages>
  <Words>0</Words>
  <Characters>532</Characters>
  <Application>JUST Note</Application>
  <Lines>457</Lines>
  <Paragraphs>58</Paragraphs>
  <CharactersWithSpaces>852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萩原　健行</dc:creator>
  <cp:lastModifiedBy>萩原　健行</cp:lastModifiedBy>
  <dcterms:created xsi:type="dcterms:W3CDTF">2023-03-27T07:36:00Z</dcterms:created>
  <dcterms:modified xsi:type="dcterms:W3CDTF">2023-03-28T06:05:23Z</dcterms:modified>
  <cp:revision>0</cp:revision>
</cp:coreProperties>
</file>