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1"/>
        <w:overflowPunct w:val="0"/>
        <w:adjustRightInd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第２条関係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line="420" w:lineRule="exact"/>
        <w:ind w:left="108" w:hanging="108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情報公開請求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渋川市教育委員会教育長　様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請求者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郵便番号　　　　―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</w:t>
      </w:r>
    </w:p>
    <w:p>
      <w:pPr>
        <w:pStyle w:val="0"/>
        <w:spacing w:after="120" w:afterLines="0" w:afterAutospacing="0"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　</w:t>
      </w: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0"/>
        <w:gridCol w:w="4577"/>
      </w:tblGrid>
      <w:tr>
        <w:trPr/>
        <w:tc>
          <w:tcPr>
            <w:tcW w:w="3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2.4500000000000002pt;mso-position-vertical-relative:text;mso-position-horizontal-relative:text;position:absolute;height:21.75pt;width:222pt;margin-left:193.2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216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法人その他の団体にあっては、事務所又は事業所の所在地、名称及び代表者の氏名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法人の場合　部署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担当者氏名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連絡先　　　（　　）　　　　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after="120" w:afterLines="0" w:afterAutospacing="0"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渋川市情報公開条例第６条の規定により、次のとおり情報の公開を請求します。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212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公開請求に係る情報の内容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</w:rPr>
              <w:t>情報の公</w:t>
            </w:r>
            <w:r>
              <w:rPr>
                <w:rFonts w:hint="default" w:ascii="ＭＳ 明朝" w:hAnsi="ＭＳ 明朝" w:eastAsia="ＭＳ 明朝"/>
                <w:sz w:val="21"/>
              </w:rPr>
              <w:t>開の方法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希望する方法を、○で囲んでください。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閲覧　　　２　視聴　　　３　写しの交付（□郵送）</w:t>
            </w:r>
          </w:p>
        </w:tc>
      </w:tr>
      <w:tr>
        <w:trPr>
          <w:trHeight w:val="48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注１　不明な点は、係員に相談の上、記入してください。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２　写しの交付を郵送で希望する場合は、「□郵送」欄にチェックを記入してください。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※事務担当課使用欄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/>
              </w:rPr>
              <w:t>情報所管課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部　　　　　　　課　　　　　　　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電話番号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内線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</w:p>
    <w:sectPr>
      <w:pgSz w:w="11907" w:h="16840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14</Pages>
  <Words>0</Words>
  <Characters>5471</Characters>
  <Application>JUST Note</Application>
  <Lines>0</Lines>
  <Paragraphs>0</Paragraphs>
  <CharactersWithSpaces>6887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保坂　真耶</cp:lastModifiedBy>
  <cp:lastPrinted>2020-12-10T00:55:00Z</cp:lastPrinted>
  <dcterms:created xsi:type="dcterms:W3CDTF">2016-03-31T09:15:00Z</dcterms:created>
  <dcterms:modified xsi:type="dcterms:W3CDTF">2020-12-14T08:21:19Z</dcterms:modified>
  <cp:revision>59</cp:revision>
</cp:coreProperties>
</file>