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様式第１１号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</w:p>
    <w:p>
      <w:pPr>
        <w:pStyle w:val="0"/>
        <w:widowControl w:val="0"/>
        <w:spacing w:line="350" w:lineRule="exact"/>
        <w:ind w:left="712" w:leftChars="299" w:right="476" w:rightChars="200" w:firstLineChars="0"/>
        <w:jc w:val="left"/>
        <w:rPr>
          <w:rFonts w:hint="eastAsia"/>
          <w:color w:val="000000" w:themeColor="text1"/>
        </w:rPr>
      </w:pPr>
      <w:r>
        <w:rPr>
          <w:rFonts w:hint="eastAsia" w:ascii="ＭＳ 明朝" w:hAnsi="ＭＳ 明朝"/>
          <w:color w:val="000000"/>
          <w:kern w:val="0"/>
        </w:rPr>
        <w:t>渋川市誰もが働きやすい職場環境づくり応援事業補助金</w:t>
      </w:r>
      <w:r>
        <w:rPr>
          <w:rFonts w:hint="eastAsia"/>
          <w:color w:val="000000" w:themeColor="text1"/>
        </w:rPr>
        <w:t>交付請求書</w:t>
      </w:r>
      <w:bookmarkStart w:id="0" w:name="_GoBack"/>
      <w:bookmarkEnd w:id="0"/>
    </w:p>
    <w:p>
      <w:pPr>
        <w:pStyle w:val="0"/>
        <w:widowControl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日付け渋川市　第　号で交付決定があった</w:t>
      </w:r>
      <w:r>
        <w:rPr>
          <w:rFonts w:hint="eastAsia" w:ascii="ＭＳ 明朝" w:hAnsi="ＭＳ 明朝"/>
          <w:color w:val="000000"/>
          <w:kern w:val="0"/>
        </w:rPr>
        <w:t>渋川市誰もが働きやすい職場環境づくり応援事業補助金</w:t>
      </w:r>
      <w:r>
        <w:rPr>
          <w:rFonts w:hint="eastAsia"/>
          <w:color w:val="000000" w:themeColor="text1"/>
        </w:rPr>
        <w:t>について、下記のとおり請求します。</w:t>
      </w:r>
    </w:p>
    <w:p>
      <w:pPr>
        <w:pStyle w:val="0"/>
        <w:widowControl w:val="0"/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Ind w:w="-29" w:type="dxa"/>
        <w:tblLayout w:type="fixed"/>
        <w:tblLook w:firstRow="0" w:lastRow="0" w:firstColumn="0" w:lastColumn="0" w:noHBand="1" w:noVBand="1" w:val="0600"/>
      </w:tblPr>
      <w:tblGrid>
        <w:gridCol w:w="2098"/>
        <w:gridCol w:w="1191"/>
        <w:gridCol w:w="2324"/>
        <w:gridCol w:w="1191"/>
        <w:gridCol w:w="2324"/>
      </w:tblGrid>
      <w:tr>
        <w:trPr>
          <w:trHeight w:val="794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11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spacing w:val="97"/>
                <w:fitText w:val="1547" w:id="1"/>
              </w:rPr>
              <w:t>請求金</w:t>
            </w:r>
            <w:r>
              <w:rPr>
                <w:rFonts w:hint="eastAsia"/>
                <w:color w:val="000000" w:themeColor="text1"/>
                <w:spacing w:val="2"/>
                <w:fitText w:val="1547" w:id="1"/>
              </w:rPr>
              <w:t>額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794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ind w:left="267" w:hanging="267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spacing w:val="10"/>
                <w:fitText w:val="1547" w:id="2"/>
              </w:rPr>
              <w:t>振込口座情</w:t>
            </w:r>
            <w:r>
              <w:rPr>
                <w:rFonts w:hint="eastAsia"/>
                <w:color w:val="000000" w:themeColor="text1"/>
                <w:spacing w:val="3"/>
                <w:fitText w:val="1547" w:id="2"/>
              </w:rPr>
              <w:t>報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9"/>
                <w:fitText w:val="1068" w:id="3"/>
              </w:rPr>
              <w:t>金融機関</w:t>
            </w:r>
            <w:r>
              <w:rPr>
                <w:rFonts w:hint="eastAsia"/>
                <w:color w:val="000000" w:themeColor="text1"/>
                <w:spacing w:val="0"/>
                <w:w w:val="89"/>
                <w:fitText w:val="1068" w:id="3"/>
              </w:rPr>
              <w:t>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7"/>
                <w:fitText w:val="1068" w:id="4"/>
              </w:rPr>
              <w:t>支店</w:t>
            </w:r>
            <w:r>
              <w:rPr>
                <w:rFonts w:hint="eastAsia"/>
                <w:color w:val="000000" w:themeColor="text1"/>
                <w:fitText w:val="1068" w:id="4"/>
              </w:rPr>
              <w:t>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4"/>
                <w:fitText w:val="1068" w:id="5"/>
              </w:rPr>
              <w:t>区</w:t>
            </w:r>
            <w:r>
              <w:rPr>
                <w:rFonts w:hint="eastAsia"/>
                <w:color w:val="000000" w:themeColor="text1"/>
                <w:fitText w:val="1068" w:id="5"/>
              </w:rPr>
              <w:t>分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9"/>
                <w:fitText w:val="1068" w:id="6"/>
              </w:rPr>
              <w:t>口座名義</w:t>
            </w:r>
            <w:r>
              <w:rPr>
                <w:rFonts w:hint="eastAsia"/>
                <w:color w:val="000000" w:themeColor="text1"/>
                <w:spacing w:val="0"/>
                <w:w w:val="89"/>
                <w:fitText w:val="1068" w:id="6"/>
              </w:rPr>
              <w:t>人</w:t>
            </w:r>
          </w:p>
        </w:tc>
        <w:tc>
          <w:tcPr>
            <w:tcW w:w="583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idowControl w:val="0"/>
        <w:jc w:val="center"/>
        <w:rPr>
          <w:rFonts w:hint="eastAsia"/>
          <w:color w:val="000000" w:themeColor="text1"/>
        </w:rPr>
      </w:pPr>
    </w:p>
    <w:p>
      <w:pPr>
        <w:pStyle w:val="0"/>
        <w:widowControl w:val="0"/>
        <w:spacing w:before="0" w:beforeLines="0" w:beforeAutospacing="0" w:after="0" w:afterLines="0" w:afterAutospacing="0"/>
        <w:ind w:leftChars="0" w:hanging="267" w:hanging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　発行責任者及び担当者（フルネーム）の連絡先（固定電話番号）をご記入ください）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71"/>
        <w:gridCol w:w="2835"/>
        <w:gridCol w:w="1701"/>
        <w:gridCol w:w="2665"/>
      </w:tblGrid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発行責任者：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　当　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idowControl w:val="0"/>
        <w:spacing w:before="0" w:beforeLines="0" w:beforeAutospacing="0" w:after="0" w:afterLines="0" w:afterAutospacing="0"/>
        <w:ind w:left="267" w:hanging="267" w:hangingChars="100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2586</TotalTime>
  <Pages>19</Pages>
  <Words>0</Words>
  <Characters>5705</Characters>
  <Application>JUST Note</Application>
  <Lines>4925</Lines>
  <Paragraphs>420</Paragraphs>
  <Company>Toshiba</Company>
  <CharactersWithSpaces>7537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田村　智也</cp:lastModifiedBy>
  <cp:lastPrinted>2025-04-23T07:09:10Z</cp:lastPrinted>
  <dcterms:created xsi:type="dcterms:W3CDTF">2021-03-18T08:13:00Z</dcterms:created>
  <dcterms:modified xsi:type="dcterms:W3CDTF">2025-04-24T01:26:14Z</dcterms:modified>
  <cp:revision>43</cp:revision>
</cp:coreProperties>
</file>