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及</w:t>
      </w:r>
      <w:r>
        <w:rPr>
          <w:rFonts w:hint="eastAsia"/>
          <w:sz w:val="21"/>
        </w:rPr>
        <w:t xml:space="preserve"> </w:t>
      </w:r>
      <w:r>
        <w:rPr>
          <w:rFonts w:hint="eastAsia"/>
          <w:sz w:val="21"/>
        </w:rPr>
        <w:t>び</w:t>
      </w:r>
      <w:r>
        <w:rPr>
          <w:rFonts w:hint="eastAsia"/>
          <w:sz w:val="21"/>
        </w:rPr>
        <w:t xml:space="preserve"> </w:t>
      </w: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後</w:t>
      </w:r>
      <w:r>
        <w:rPr>
          <w:rFonts w:hint="eastAsia"/>
          <w:sz w:val="21"/>
        </w:rPr>
        <w:t xml:space="preserve"> </w:t>
      </w:r>
      <w:r>
        <w:rPr>
          <w:rFonts w:hint="eastAsia"/>
          <w:sz w:val="21"/>
        </w:rPr>
        <w:t>の</w:t>
      </w:r>
      <w:r>
        <w:rPr>
          <w:rFonts w:hint="eastAsia"/>
          <w:sz w:val="21"/>
        </w:rPr>
        <w:t xml:space="preserve"> </w:t>
      </w: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の</w:t>
      </w:r>
      <w:r>
        <w:rPr>
          <w:rFonts w:hint="eastAsia"/>
          <w:sz w:val="21"/>
        </w:rPr>
        <w:t xml:space="preserve"> </w:t>
      </w:r>
      <w:r>
        <w:rPr>
          <w:rFonts w:hint="eastAsia"/>
          <w:sz w:val="21"/>
        </w:rPr>
        <w:t>届</w:t>
      </w:r>
      <w:r>
        <w:rPr>
          <w:rFonts w:hint="eastAsia"/>
          <w:sz w:val="21"/>
        </w:rPr>
        <w:t xml:space="preserve"> </w:t>
      </w:r>
      <w:r>
        <w:rPr>
          <w:rFonts w:hint="eastAsia"/>
          <w:sz w:val="21"/>
        </w:rPr>
        <w:t>出</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年　　月　　日　</w:t>
      </w:r>
    </w:p>
    <w:p>
      <w:pPr>
        <w:pStyle w:val="0"/>
        <w:overflowPunct w:val="0"/>
        <w:autoSpaceDE w:val="1"/>
        <w:autoSpaceDN w:val="1"/>
        <w:adjustRightInd w:val="0"/>
        <w:snapToGrid w:val="0"/>
        <w:textAlignment w:val="baseline"/>
        <w:rPr>
          <w:rFonts w:hint="default"/>
          <w:sz w:val="21"/>
        </w:rPr>
      </w:pPr>
      <w:r>
        <w:rPr>
          <w:rFonts w:hint="eastAsia"/>
          <w:sz w:val="21"/>
        </w:rPr>
        <w:t>　渋川市長　様</w:t>
      </w:r>
    </w:p>
    <w:p>
      <w:pPr>
        <w:pStyle w:val="0"/>
        <w:overflowPunct w:val="0"/>
        <w:autoSpaceDE w:val="1"/>
        <w:autoSpaceDN w:val="1"/>
        <w:adjustRightInd w:val="0"/>
        <w:snapToGrid w:val="0"/>
        <w:ind w:left="0" w:leftChars="0" w:firstLine="5136" w:firstLineChars="2400"/>
        <w:textAlignment w:val="baseline"/>
        <w:rPr>
          <w:rFonts w:hint="default"/>
          <w:sz w:val="21"/>
        </w:rPr>
      </w:pPr>
      <w:r>
        <w:rPr>
          <w:rFonts w:hint="eastAsia"/>
          <w:sz w:val="21"/>
        </w:rPr>
        <w:t>住所　</w:t>
      </w:r>
    </w:p>
    <w:p>
      <w:pPr>
        <w:pStyle w:val="0"/>
        <w:overflowPunct w:val="0"/>
        <w:autoSpaceDE w:val="1"/>
        <w:autoSpaceDN w:val="1"/>
        <w:adjustRightInd w:val="0"/>
        <w:snapToGrid w:val="0"/>
        <w:ind w:left="0" w:leftChars="-1217" w:hanging="3456" w:hangingChars="1615"/>
        <w:jc w:val="left"/>
        <w:textAlignment w:val="baseline"/>
        <w:rPr>
          <w:rFonts w:hint="default"/>
          <w:sz w:val="21"/>
        </w:rPr>
      </w:pPr>
    </w:p>
    <w:p>
      <w:pPr>
        <w:pStyle w:val="0"/>
        <w:overflowPunct w:val="0"/>
        <w:autoSpaceDE w:val="1"/>
        <w:autoSpaceDN w:val="1"/>
        <w:adjustRightInd w:val="0"/>
        <w:snapToGrid w:val="0"/>
        <w:ind w:left="0" w:leftChars="0" w:firstLine="4280" w:firstLineChars="2000"/>
        <w:textAlignment w:val="baseline"/>
        <w:rPr>
          <w:rFonts w:hint="default"/>
          <w:sz w:val="21"/>
        </w:rPr>
      </w:pPr>
      <w:r>
        <w:rPr>
          <w:rFonts w:hint="eastAsia"/>
          <w:sz w:val="21"/>
        </w:rPr>
        <w:t>届出人</w:t>
      </w:r>
      <w:r>
        <w:rPr>
          <w:rFonts w:hint="default"/>
          <w:sz w:val="21"/>
        </w:rPr>
        <w:t xml:space="preserve">  </w:t>
      </w:r>
      <w:r>
        <w:rPr>
          <w:rFonts w:hint="eastAsia"/>
          <w:sz w:val="21"/>
        </w:rPr>
        <w:t>氏名</w:t>
      </w:r>
      <w:r>
        <w:rPr>
          <w:rFonts w:hint="default"/>
          <w:sz w:val="21"/>
        </w:rPr>
        <w:t xml:space="preserve">       </w:t>
      </w:r>
    </w:p>
    <w:p>
      <w:pPr>
        <w:pStyle w:val="0"/>
        <w:overflowPunct w:val="0"/>
        <w:autoSpaceDE w:val="1"/>
        <w:autoSpaceDN w:val="1"/>
        <w:adjustRightInd w:val="0"/>
        <w:snapToGrid w:val="0"/>
        <w:ind w:left="0" w:leftChars="0" w:firstLine="4280" w:firstLineChars="2000"/>
        <w:textAlignment w:val="baseline"/>
        <w:rPr>
          <w:rFonts w:hint="default"/>
          <w:sz w:val="21"/>
        </w:rPr>
      </w:pPr>
    </w:p>
    <w:p>
      <w:pPr>
        <w:pStyle w:val="0"/>
        <w:overflowPunct w:val="0"/>
        <w:autoSpaceDE w:val="1"/>
        <w:autoSpaceDN w:val="1"/>
        <w:adjustRightInd w:val="0"/>
        <w:snapToGrid w:val="0"/>
        <w:ind w:left="0" w:leftChars="0" w:firstLine="5136" w:firstLineChars="2400"/>
        <w:textAlignment w:val="baseline"/>
        <w:rPr>
          <w:rFonts w:hint="default"/>
          <w:sz w:val="21"/>
        </w:rPr>
      </w:pPr>
      <w:r>
        <w:rPr>
          <w:rFonts w:hint="eastAsia"/>
          <w:sz w:val="21"/>
        </w:rPr>
        <w:t>住所　</w:t>
      </w:r>
    </w:p>
    <w:p>
      <w:pPr>
        <w:pStyle w:val="0"/>
        <w:overflowPunct w:val="0"/>
        <w:autoSpaceDE w:val="1"/>
        <w:autoSpaceDN w:val="1"/>
        <w:adjustRightInd w:val="0"/>
        <w:snapToGrid w:val="0"/>
        <w:ind w:left="0" w:leftChars="0" w:firstLine="4280" w:firstLineChars="2000"/>
        <w:textAlignment w:val="baseline"/>
        <w:rPr>
          <w:rFonts w:hint="default"/>
          <w:sz w:val="21"/>
        </w:rPr>
      </w:pPr>
    </w:p>
    <w:p>
      <w:pPr>
        <w:pStyle w:val="0"/>
        <w:overflowPunct w:val="0"/>
        <w:autoSpaceDE w:val="1"/>
        <w:autoSpaceDN w:val="1"/>
        <w:adjustRightInd w:val="0"/>
        <w:snapToGrid w:val="0"/>
        <w:ind w:left="0" w:leftChars="0" w:firstLine="4280" w:firstLineChars="2000"/>
        <w:textAlignment w:val="baseline"/>
        <w:rPr>
          <w:rFonts w:hint="default"/>
          <w:sz w:val="21"/>
        </w:rPr>
      </w:pPr>
      <w:r>
        <w:rPr>
          <w:rFonts w:hint="eastAsia"/>
          <w:sz w:val="21"/>
        </w:rPr>
        <w:t>届出人</w:t>
      </w:r>
      <w:r>
        <w:rPr>
          <w:rFonts w:hint="eastAsia"/>
          <w:sz w:val="21"/>
        </w:rPr>
        <w:t xml:space="preserve">  </w:t>
      </w:r>
      <w:r>
        <w:rPr>
          <w:rFonts w:hint="eastAsia"/>
          <w:sz w:val="21"/>
        </w:rPr>
        <w:t>氏名</w:t>
      </w:r>
      <w:r>
        <w:rPr>
          <w:rFonts w:hint="eastAsia"/>
          <w:sz w:val="21"/>
        </w:rPr>
        <w:t xml:space="preserve">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次のとおり森林の立木を伐採したいので、森林法第</w:t>
      </w:r>
      <w:r>
        <w:rPr>
          <w:rFonts w:hint="eastAsia"/>
          <w:sz w:val="21"/>
        </w:rPr>
        <w:t>10</w:t>
      </w:r>
      <w:r>
        <w:rPr>
          <w:rFonts w:hint="eastAsia"/>
          <w:sz w:val="21"/>
        </w:rPr>
        <w:t>条の８第１項の規定により届け出ます。</w:t>
      </w:r>
    </w:p>
    <w:p>
      <w:pPr>
        <w:pStyle w:val="0"/>
        <w:overflowPunct w:val="0"/>
        <w:autoSpaceDE w:val="1"/>
        <w:autoSpaceDN w:val="1"/>
        <w:adjustRightInd w:val="0"/>
        <w:snapToGrid w:val="0"/>
        <w:textAlignment w:val="baseline"/>
        <w:rPr>
          <w:rFonts w:hint="default"/>
          <w:sz w:val="21"/>
        </w:rPr>
      </w:pPr>
      <w:r>
        <w:rPr>
          <w:rFonts w:hint="eastAsia"/>
          <w:sz w:val="21"/>
        </w:rPr>
        <w:t>　本伐採は届出者である（のうち）</w:t>
      </w:r>
      <w:r>
        <w:rPr>
          <w:rFonts w:hint="eastAsia"/>
          <w:sz w:val="21"/>
          <w:u w:val="single" w:color="auto"/>
        </w:rPr>
        <w:t>　　　　　　　　　　　</w:t>
      </w:r>
      <w:r>
        <w:rPr>
          <w:rFonts w:hint="eastAsia"/>
          <w:sz w:val="21"/>
        </w:rPr>
        <w:t>が所有する立木を伐採するものです。</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森林の所在場所</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803"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ind w:firstLine="214" w:firstLineChars="100"/>
              <w:jc w:val="both"/>
              <w:textAlignment w:val="baseline"/>
              <w:rPr>
                <w:rFonts w:hint="default"/>
                <w:sz w:val="21"/>
              </w:rPr>
            </w:pPr>
            <w:r>
              <w:rPr>
                <w:rFonts w:hint="eastAsia"/>
                <w:sz w:val="21"/>
              </w:rPr>
              <w:t>渋川市</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２　伐採及び伐採後の造林の計画</w:t>
      </w:r>
    </w:p>
    <w:p>
      <w:pPr>
        <w:pStyle w:val="0"/>
        <w:overflowPunct w:val="0"/>
        <w:autoSpaceDE w:val="1"/>
        <w:autoSpaceDN w:val="1"/>
        <w:adjustRightInd w:val="0"/>
        <w:snapToGrid w:val="0"/>
        <w:textAlignment w:val="baseline"/>
        <w:rPr>
          <w:rFonts w:hint="default"/>
          <w:sz w:val="21"/>
        </w:rPr>
      </w:pPr>
      <w:r>
        <w:rPr>
          <w:rFonts w:hint="eastAsia"/>
          <w:sz w:val="21"/>
        </w:rPr>
        <w:t>　　別添の伐採計画書及び造林計画書のとおり</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３　備考</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640"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p>
            <w:pPr>
              <w:pStyle w:val="0"/>
              <w:suppressAutoHyphens w:val="1"/>
              <w:kinsoku w:val="0"/>
              <w:overflowPunct w:val="0"/>
              <w:adjustRightInd w:val="0"/>
              <w:snapToGrid w:val="0"/>
              <w:jc w:val="left"/>
              <w:textAlignment w:val="baseline"/>
              <w:rPr>
                <w:rFonts w:hint="default"/>
                <w:sz w:val="21"/>
              </w:rPr>
            </w:pPr>
          </w:p>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伐採する森林の所在する市町村ごとに提出すること。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伐採及び伐採後の造林の計画は、森林の所在場所ごとに記載することとし、面積は、小数第２位まで記載し、第３位を四捨五入すること。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（伐採する者の住所・氏名）</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１　伐採の計画</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5"/>
        <w:gridCol w:w="1843"/>
        <w:gridCol w:w="3402"/>
        <w:gridCol w:w="992"/>
        <w:gridCol w:w="1560"/>
      </w:tblGrid>
      <w:tr>
        <w:trPr>
          <w:trHeight w:val="454" w:hRule="exact"/>
        </w:trPr>
        <w:tc>
          <w:tcPr>
            <w:tcW w:w="200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
              </w:rPr>
              <w:t>伐採面</w:t>
            </w:r>
            <w:r>
              <w:rPr>
                <w:rFonts w:hint="eastAsia"/>
                <w:spacing w:val="1"/>
                <w:sz w:val="21"/>
                <w:fitText w:val="1725" w:id="1"/>
              </w:rPr>
              <w:t>積</w:t>
            </w:r>
          </w:p>
        </w:tc>
        <w:tc>
          <w:tcPr>
            <w:tcW w:w="595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h</w:t>
            </w:r>
            <w:r>
              <w:rPr>
                <w:rFonts w:hint="default"/>
                <w:sz w:val="21"/>
              </w:rPr>
              <w:t>a(</w:t>
            </w:r>
            <w:r>
              <w:rPr>
                <w:rFonts w:hint="eastAsia"/>
                <w:sz w:val="21"/>
              </w:rPr>
              <w:t>うち人工林　　　</w:t>
            </w:r>
            <w:r>
              <w:rPr>
                <w:rFonts w:hint="eastAsia"/>
                <w:sz w:val="21"/>
              </w:rPr>
              <w:t>ha</w:t>
            </w:r>
            <w:r>
              <w:rPr>
                <w:rFonts w:hint="eastAsia"/>
                <w:sz w:val="21"/>
              </w:rPr>
              <w:t>、天然林　　　</w:t>
            </w:r>
            <w:r>
              <w:rPr>
                <w:rFonts w:hint="eastAsia"/>
                <w:sz w:val="21"/>
              </w:rPr>
              <w:t>ha)</w:t>
            </w:r>
            <w:r>
              <w:rPr>
                <w:rFonts w:hint="default"/>
                <w:sz w:val="21"/>
              </w:rPr>
              <w:t xml:space="preserve">  </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2"/>
              </w:rPr>
              <w:t>伐採方</w:t>
            </w:r>
            <w:r>
              <w:rPr>
                <w:rFonts w:hint="eastAsia"/>
                <w:spacing w:val="1"/>
                <w:sz w:val="21"/>
                <w:fitText w:val="1725" w:id="2"/>
              </w:rPr>
              <w:t>法</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主伐（皆伐・択伐）・間伐</w:t>
            </w: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9"/>
                <w:sz w:val="21"/>
                <w:fitText w:val="747" w:id="3"/>
              </w:rPr>
              <w:t>伐採</w:t>
            </w:r>
            <w:r>
              <w:rPr>
                <w:rFonts w:hint="eastAsia"/>
                <w:spacing w:val="0"/>
                <w:sz w:val="21"/>
                <w:fitText w:val="747" w:id="3"/>
              </w:rPr>
              <w:t>率</w:t>
            </w: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4"/>
              </w:rPr>
              <w:t>作業委託</w:t>
            </w:r>
            <w:r>
              <w:rPr>
                <w:rFonts w:hint="eastAsia"/>
                <w:spacing w:val="1"/>
                <w:sz w:val="21"/>
                <w:fitText w:val="1725" w:id="4"/>
              </w:rPr>
              <w:t>先</w:t>
            </w:r>
          </w:p>
        </w:tc>
        <w:tc>
          <w:tcPr>
            <w:tcW w:w="5954"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5"/>
              </w:rPr>
              <w:t>伐採樹</w:t>
            </w:r>
            <w:r>
              <w:rPr>
                <w:rFonts w:hint="eastAsia"/>
                <w:spacing w:val="1"/>
                <w:sz w:val="21"/>
                <w:fitText w:val="1725" w:id="5"/>
              </w:rPr>
              <w:t>種</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73"/>
                <w:sz w:val="21"/>
                <w:fitText w:val="1725" w:id="6"/>
              </w:rPr>
              <w:t>伐採</w:t>
            </w:r>
            <w:r>
              <w:rPr>
                <w:rFonts w:hint="eastAsia"/>
                <w:spacing w:val="1"/>
                <w:sz w:val="21"/>
                <w:fitText w:val="1725" w:id="6"/>
              </w:rPr>
              <w:t>齢</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7"/>
              </w:rPr>
              <w:t>伐採の期</w:t>
            </w:r>
            <w:r>
              <w:rPr>
                <w:rFonts w:hint="eastAsia"/>
                <w:spacing w:val="1"/>
                <w:sz w:val="21"/>
                <w:fitText w:val="1725" w:id="7"/>
              </w:rPr>
              <w:t>間</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8"/>
              </w:rPr>
              <w:t>集材方</w:t>
            </w:r>
            <w:r>
              <w:rPr>
                <w:rFonts w:hint="eastAsia"/>
                <w:spacing w:val="1"/>
                <w:sz w:val="21"/>
                <w:fitText w:val="1725" w:id="8"/>
              </w:rPr>
              <w:t>法</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集材路・架線・その他（　　　　　）</w:t>
            </w:r>
          </w:p>
        </w:tc>
      </w:tr>
      <w:tr>
        <w:trPr>
          <w:trHeight w:val="686" w:hRule="exact"/>
        </w:trPr>
        <w:tc>
          <w:tcPr>
            <w:tcW w:w="16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9"/>
              </w:rPr>
              <w:t>集材路の場</w:t>
            </w:r>
            <w:r>
              <w:rPr>
                <w:rFonts w:hint="eastAsia"/>
                <w:spacing w:val="4"/>
                <w:sz w:val="21"/>
                <w:fitText w:val="1498" w:id="9"/>
              </w:rPr>
              <w:t>合</w:t>
            </w:r>
          </w:p>
          <w:p>
            <w:pPr>
              <w:pStyle w:val="0"/>
              <w:suppressAutoHyphens w:val="1"/>
              <w:kinsoku w:val="0"/>
              <w:overflowPunct w:val="0"/>
              <w:adjustRightInd w:val="0"/>
              <w:snapToGrid w:val="0"/>
              <w:jc w:val="center"/>
              <w:textAlignment w:val="baseline"/>
              <w:rPr>
                <w:rFonts w:hint="default"/>
                <w:sz w:val="21"/>
              </w:rPr>
            </w:pPr>
            <w:r>
              <w:rPr>
                <w:rFonts w:hint="eastAsia"/>
                <w:sz w:val="21"/>
              </w:rPr>
              <w:t>予定幅員・延長</w:t>
            </w:r>
          </w:p>
        </w:tc>
        <w:tc>
          <w:tcPr>
            <w:tcW w:w="5954"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幅員　　　ｍ　・　延長　　　ｍ</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14" w:hanging="214" w:hangingChars="100"/>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伐採率欄には、立木材積による伐採率を記載すること。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伐採の期間が１年を超える場合においては、年次別に記載すること。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jc w:val="left"/>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（造林をする者の住所・氏名）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utoSpaceDN w:val="1"/>
        <w:adjustRightInd w:val="0"/>
        <w:snapToGrid w:val="0"/>
        <w:ind w:firstLine="214"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bookmarkStart w:id="0" w:name="_GoBack"/>
            <w:bookmarkEnd w:id="0"/>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 (2)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jc w:val="center"/>
              <w:textAlignment w:val="baseline"/>
              <w:rPr>
                <w:rFonts w:hint="default"/>
                <w:sz w:val="21"/>
              </w:rPr>
            </w:pPr>
            <w:r>
              <w:rPr>
                <w:rFonts w:hint="eastAsia"/>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jc w:val="center"/>
              <w:textAlignment w:val="baseline"/>
              <w:rPr>
                <w:rFonts w:hint="default"/>
                <w:sz w:val="21"/>
              </w:rPr>
            </w:pPr>
            <w:r>
              <w:rPr>
                <w:rFonts w:hint="eastAsia"/>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0"/>
              </w:rPr>
              <w:t>人工造</w:t>
            </w:r>
            <w:r>
              <w:rPr>
                <w:rFonts w:hint="eastAsia"/>
                <w:spacing w:val="1"/>
                <w:sz w:val="21"/>
                <w:fitText w:val="1712" w:id="10"/>
              </w:rPr>
              <w:t>林</w:t>
            </w:r>
          </w:p>
          <w:p>
            <w:pPr>
              <w:pStyle w:val="0"/>
              <w:suppressAutoHyphens w:val="1"/>
              <w:kinsoku w:val="0"/>
              <w:overflowPunct w:val="0"/>
              <w:adjustRightInd w:val="0"/>
              <w:snapToGrid w:val="0"/>
              <w:ind w:left="-3" w:leftChars="-1" w:right="-187"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1"/>
              </w:rPr>
              <w:t>天然更</w:t>
            </w:r>
            <w:r>
              <w:rPr>
                <w:rFonts w:hint="eastAsia"/>
                <w:spacing w:val="1"/>
                <w:sz w:val="21"/>
                <w:fitText w:val="1712" w:id="11"/>
              </w:rPr>
              <w:t>新</w:t>
            </w:r>
          </w:p>
          <w:p>
            <w:pPr>
              <w:pStyle w:val="0"/>
              <w:suppressAutoHyphens w:val="1"/>
              <w:kinsoku w:val="0"/>
              <w:overflowPunct w:val="0"/>
              <w:adjustRightInd w:val="0"/>
              <w:snapToGrid w:val="0"/>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12"/>
              </w:rPr>
              <w:t>適確な更新</w:t>
            </w:r>
            <w:r>
              <w:rPr>
                <w:rFonts w:hint="eastAsia"/>
                <w:spacing w:val="4"/>
                <w:sz w:val="21"/>
                <w:fitText w:val="1498" w:id="12"/>
              </w:rPr>
              <w:t>が</w:t>
            </w:r>
          </w:p>
          <w:p>
            <w:pPr>
              <w:pStyle w:val="0"/>
              <w:suppressAutoHyphens w:val="1"/>
              <w:kinsoku w:val="0"/>
              <w:overflowPunct w:val="0"/>
              <w:adjustRightInd w:val="0"/>
              <w:snapToGrid w:val="0"/>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２　備考</w:t>
      </w:r>
    </w:p>
    <w:tbl>
      <w:tblPr>
        <w:tblStyle w:val="11"/>
        <w:tblW w:w="0" w:type="auto"/>
        <w:tblInd w:w="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57"/>
      </w:tblGrid>
      <w:tr>
        <w:trPr>
          <w:trHeight w:val="454" w:hRule="atLeast"/>
        </w:trPr>
        <w:tc>
          <w:tcPr>
            <w:tcW w:w="705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8" w:leftChars="200" w:firstLine="214"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4</Pages>
  <Words>15</Words>
  <Characters>1672</Characters>
  <Application>JUST Note</Application>
  <Lines>1291</Lines>
  <Paragraphs>103</Paragraphs>
  <CharactersWithSpaces>2068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2022-03-10T08:52:00Z</dcterms:created>
  <dcterms:modified xsi:type="dcterms:W3CDTF">2025-10-07T05:20:25Z</dcterms:modified>
  <cp:revision>3</cp:revision>
</cp:coreProperties>
</file>