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800" w:hanging="800" w:hangingChars="3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様式第１号</w:t>
      </w:r>
    </w:p>
    <w:p>
      <w:pPr>
        <w:pStyle w:val="0"/>
        <w:ind w:left="800" w:hanging="800" w:hangingChars="300"/>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年　　月　　日</w:t>
      </w:r>
    </w:p>
    <w:p>
      <w:pPr>
        <w:pStyle w:val="0"/>
        <w:ind w:leftChars="0" w:firstLine="0" w:firstLineChars="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渋川市長　　　　　　様</w:t>
      </w:r>
    </w:p>
    <w:p>
      <w:pPr>
        <w:pStyle w:val="0"/>
        <w:spacing w:line="480" w:lineRule="exact"/>
        <w:ind w:leftChars="0" w:rightChars="0" w:firstLine="4501" w:firstLineChars="1891"/>
        <w:jc w:val="lef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single" w:color="auto"/>
        </w:rPr>
        <w:t>住所（法人所在地）　　　　　　　　　　　　　　　　　　　　　　　</w:t>
      </w:r>
    </w:p>
    <w:p>
      <w:pPr>
        <w:pStyle w:val="0"/>
        <w:spacing w:line="480" w:lineRule="exact"/>
        <w:ind w:leftChars="0" w:rightChars="0" w:firstLine="3553" w:firstLineChars="1493"/>
        <w:jc w:val="lef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申請者　</w:t>
      </w:r>
      <w:r>
        <w:rPr>
          <w:rFonts w:hint="eastAsia" w:asciiTheme="minorEastAsia" w:hAnsiTheme="minorEastAsia" w:eastAsiaTheme="minorEastAsia"/>
          <w:color w:val="auto"/>
          <w:sz w:val="24"/>
          <w:u w:val="single" w:color="auto"/>
        </w:rPr>
        <w:t>名称（法人名）　　　　　　　　　　　　</w:t>
      </w:r>
    </w:p>
    <w:p>
      <w:pPr>
        <w:pStyle w:val="0"/>
        <w:spacing w:line="480" w:lineRule="exact"/>
        <w:ind w:leftChars="0" w:rightChars="0" w:firstLine="4501" w:firstLineChars="1891"/>
        <w:jc w:val="lef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single" w:color="auto"/>
        </w:rPr>
        <w:t>代表者の役職・氏名　　　　　　　　　　　　　　　</w:t>
      </w:r>
      <w:r>
        <w:rPr>
          <w:rFonts w:hint="eastAsia" w:asciiTheme="minorEastAsia" w:hAnsiTheme="minorEastAsia" w:eastAsiaTheme="minorEastAsia"/>
          <w:color w:val="auto"/>
          <w:sz w:val="24"/>
          <w:u w:val="none" w:color="auto"/>
        </w:rPr>
        <w:t>　　　</w:t>
      </w:r>
    </w:p>
    <w:p>
      <w:pPr>
        <w:pStyle w:val="0"/>
        <w:spacing w:line="480" w:lineRule="exact"/>
        <w:ind w:leftChars="0" w:rightChars="0" w:firstLine="4501" w:firstLineChars="1891"/>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電話番号　　　　　　　　　　　　　　　</w:t>
      </w:r>
    </w:p>
    <w:p>
      <w:pPr>
        <w:pStyle w:val="0"/>
        <w:adjustRightInd w:val="1"/>
        <w:spacing w:line="280" w:lineRule="exact"/>
        <w:jc w:val="righ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pacing w:val="-2"/>
          <w:w w:val="100"/>
          <w:sz w:val="24"/>
        </w:rPr>
        <w:t>（日中に連絡の付く電話番号を記載してください。）</w:t>
      </w:r>
    </w:p>
    <w:p>
      <w:pPr>
        <w:pStyle w:val="0"/>
        <w:ind w:leftChars="0" w:firstLine="3836" w:firstLineChars="1438"/>
        <w:jc w:val="left"/>
        <w:rPr>
          <w:rFonts w:hint="eastAsia" w:asciiTheme="minorEastAsia" w:hAnsiTheme="minorEastAsia" w:eastAsiaTheme="minorEastAsia"/>
          <w:color w:val="auto"/>
          <w:sz w:val="24"/>
          <w:u w:val="none" w:color="auto"/>
        </w:rPr>
      </w:pPr>
    </w:p>
    <w:p>
      <w:pPr>
        <w:pStyle w:val="0"/>
        <w:ind w:leftChars="0" w:right="538" w:rightChars="226" w:hanging="709" w:hangingChars="298"/>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kern w:val="0"/>
          <w:sz w:val="24"/>
        </w:rPr>
        <w:t>　　　渋川市誰もが働きやすい職場環境づくり応援事業補助金交付申請書</w:t>
      </w:r>
    </w:p>
    <w:p>
      <w:pPr>
        <w:pStyle w:val="0"/>
        <w:ind w:firstLine="238" w:firstLineChars="1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kern w:val="0"/>
          <w:sz w:val="24"/>
        </w:rPr>
        <w:t>　渋川市誰もが働きやすい職場環境づくり応援事業補助金について、関係書類を添えて下記のとおり申請します。</w:t>
      </w:r>
    </w:p>
    <w:p>
      <w:pPr>
        <w:pStyle w:val="0"/>
        <w:ind w:firstLine="238" w:firstLineChars="1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なお、申請に当たっては、</w:t>
      </w:r>
      <w:r>
        <w:rPr>
          <w:rFonts w:hint="eastAsia" w:asciiTheme="minorEastAsia" w:hAnsiTheme="minorEastAsia" w:eastAsiaTheme="minorEastAsia"/>
          <w:color w:val="auto"/>
          <w:kern w:val="0"/>
          <w:sz w:val="24"/>
        </w:rPr>
        <w:t>渋川市誰もが働きやすい職場環境づくり応援事業補助金交付要領</w:t>
      </w:r>
      <w:r>
        <w:rPr>
          <w:rFonts w:hint="eastAsia" w:asciiTheme="minorEastAsia" w:hAnsiTheme="minorEastAsia" w:eastAsiaTheme="minorEastAsia"/>
          <w:color w:val="auto"/>
          <w:sz w:val="24"/>
        </w:rPr>
        <w:t>（補助対象者）の要件に該当することを誓約し、補助金交付審査のために市が市税の納付状況を調査することに同意します。</w:t>
      </w:r>
    </w:p>
    <w:p>
      <w:pPr>
        <w:pStyle w:val="0"/>
        <w:ind w:left="267" w:hanging="267" w:hangingChars="10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記</w:t>
      </w:r>
    </w:p>
    <w:tbl>
      <w:tblPr>
        <w:tblStyle w:val="11"/>
        <w:tblW w:w="90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45"/>
        <w:gridCol w:w="6761"/>
      </w:tblGrid>
      <w:tr>
        <w:trPr>
          <w:trHeight w:val="567" w:hRule="atLeast"/>
        </w:trPr>
        <w:tc>
          <w:tcPr>
            <w:tcW w:w="900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　対象事業所（市内で営業している事業所）</w:t>
            </w:r>
          </w:p>
        </w:tc>
      </w:tr>
      <w:tr>
        <w:trPr>
          <w:trHeight w:val="567" w:hRule="atLeast"/>
        </w:trPr>
        <w:tc>
          <w:tcPr>
            <w:tcW w:w="22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ind w:left="120" w:leftChars="0" w:hanging="120" w:firstLineChars="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（１）名称</w:t>
            </w:r>
          </w:p>
        </w:tc>
        <w:tc>
          <w:tcPr>
            <w:tcW w:w="67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ind w:left="267" w:hanging="267"/>
              <w:jc w:val="left"/>
              <w:rPr>
                <w:rFonts w:hint="eastAsia" w:asciiTheme="minorEastAsia" w:hAnsiTheme="minorEastAsia" w:eastAsiaTheme="minorEastAsia"/>
                <w:color w:val="auto"/>
                <w:sz w:val="24"/>
              </w:rPr>
            </w:pPr>
          </w:p>
        </w:tc>
      </w:tr>
      <w:tr>
        <w:trPr>
          <w:trHeight w:val="567" w:hRule="atLeast"/>
        </w:trPr>
        <w:tc>
          <w:tcPr>
            <w:tcW w:w="2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ind w:left="120" w:leftChars="0" w:hanging="120" w:firstLineChars="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（２）所在地</w:t>
            </w:r>
          </w:p>
        </w:tc>
        <w:tc>
          <w:tcPr>
            <w:tcW w:w="67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ind w:left="267" w:hanging="267"/>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渋川市</w:t>
            </w:r>
          </w:p>
        </w:tc>
      </w:tr>
      <w:tr>
        <w:trPr>
          <w:trHeight w:val="836" w:hRule="atLeast"/>
        </w:trPr>
        <w:tc>
          <w:tcPr>
            <w:tcW w:w="2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ind w:left="120" w:leftChars="0" w:hanging="120" w:firstLineChars="0"/>
              <w:jc w:val="both"/>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sz w:val="24"/>
              </w:rPr>
              <w:t>（３）所有者</w:t>
            </w:r>
          </w:p>
        </w:tc>
        <w:tc>
          <w:tcPr>
            <w:tcW w:w="67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ind w:left="267" w:hanging="267"/>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住所</w:t>
            </w:r>
          </w:p>
          <w:p>
            <w:pPr>
              <w:pStyle w:val="0"/>
              <w:spacing w:line="400" w:lineRule="exact"/>
              <w:ind w:left="267" w:hanging="267"/>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氏名　　　　　　　　　　　　　　　　　　　　　　　</w:t>
            </w:r>
          </w:p>
          <w:p>
            <w:pPr>
              <w:pStyle w:val="0"/>
              <w:spacing w:line="400" w:lineRule="exact"/>
              <w:ind w:left="267" w:hanging="267"/>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電話</w:t>
            </w:r>
          </w:p>
        </w:tc>
      </w:tr>
      <w:tr>
        <w:trPr>
          <w:trHeight w:val="567" w:hRule="atLeast"/>
        </w:trPr>
        <w:tc>
          <w:tcPr>
            <w:tcW w:w="900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　補助対象者</w:t>
            </w:r>
          </w:p>
        </w:tc>
      </w:tr>
      <w:tr>
        <w:trPr>
          <w:trHeight w:val="733" w:hRule="atLeast"/>
        </w:trPr>
        <w:tc>
          <w:tcPr>
            <w:tcW w:w="2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（１）主たる業種</w:t>
            </w:r>
          </w:p>
        </w:tc>
        <w:tc>
          <w:tcPr>
            <w:tcW w:w="67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・製造業　・小売業　・　飲食サービス業　・　医療、福祉業</w:t>
            </w:r>
          </w:p>
          <w:p>
            <w:pPr>
              <w:pStyle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・その他（　　　　　　　　　　　　　　　業）</w:t>
            </w:r>
          </w:p>
        </w:tc>
      </w:tr>
      <w:tr>
        <w:trPr>
          <w:trHeight w:val="689" w:hRule="atLeast"/>
        </w:trPr>
        <w:tc>
          <w:tcPr>
            <w:tcW w:w="2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ind w:leftChars="0" w:hanging="600" w:hangingChars="252"/>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（２）常時使用する従業員数</w:t>
            </w:r>
          </w:p>
        </w:tc>
        <w:tc>
          <w:tcPr>
            <w:tcW w:w="67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40" w:lineRule="auto"/>
              <w:ind w:left="0" w:leftChars="0" w:right="714" w:rightChars="300" w:firstLine="0" w:firstLineChars="0"/>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人</w:t>
            </w:r>
          </w:p>
          <w:p>
            <w:pPr>
              <w:pStyle w:val="0"/>
              <w:wordWrap w:val="0"/>
              <w:spacing w:line="240" w:lineRule="auto"/>
              <w:ind w:left="0" w:leftChars="0" w:right="476" w:rightChars="200" w:firstLine="0" w:firstLineChars="0"/>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（内市内で営業している事業所の従業員数　　　人）</w:t>
            </w:r>
          </w:p>
        </w:tc>
      </w:tr>
      <w:tr>
        <w:trPr>
          <w:trHeight w:val="567" w:hRule="atLeast"/>
        </w:trPr>
        <w:tc>
          <w:tcPr>
            <w:tcW w:w="900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３　補助対象事業</w:t>
            </w:r>
          </w:p>
        </w:tc>
      </w:tr>
      <w:tr>
        <w:trPr>
          <w:trHeight w:val="1134" w:hRule="atLeast"/>
        </w:trPr>
        <w:tc>
          <w:tcPr>
            <w:tcW w:w="2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（１）申請事業</w:t>
            </w:r>
          </w:p>
        </w:tc>
        <w:tc>
          <w:tcPr>
            <w:tcW w:w="67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施設整備　□　規則整備・人材育成　□　認定取得</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※該当する事業にチェックを入れてください。</w:t>
            </w:r>
          </w:p>
        </w:tc>
      </w:tr>
      <w:tr>
        <w:trPr>
          <w:trHeight w:val="2268" w:hRule="atLeast"/>
        </w:trPr>
        <w:tc>
          <w:tcPr>
            <w:tcW w:w="2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（２）事業概要</w:t>
            </w:r>
          </w:p>
        </w:tc>
        <w:tc>
          <w:tcPr>
            <w:tcW w:w="67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rPr>
            </w:pPr>
          </w:p>
        </w:tc>
      </w:tr>
      <w:tr>
        <w:trPr>
          <w:trHeight w:val="567" w:hRule="atLeast"/>
        </w:trPr>
        <w:tc>
          <w:tcPr>
            <w:tcW w:w="2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ind w:left="507" w:hanging="507"/>
              <w:jc w:val="left"/>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sz w:val="24"/>
              </w:rPr>
              <w:t>（３）総事業費</w:t>
            </w:r>
          </w:p>
        </w:tc>
        <w:tc>
          <w:tcPr>
            <w:tcW w:w="676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400" w:lineRule="exact"/>
              <w:ind w:leftChars="0" w:right="605" w:rightChars="254" w:firstLine="14" w:firstLineChars="6"/>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円</w:t>
            </w:r>
          </w:p>
        </w:tc>
      </w:tr>
      <w:tr>
        <w:trPr>
          <w:trHeight w:val="567" w:hRule="atLeast"/>
        </w:trPr>
        <w:tc>
          <w:tcPr>
            <w:tcW w:w="22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（４）補助対象経費</w:t>
            </w:r>
          </w:p>
        </w:tc>
        <w:tc>
          <w:tcPr>
            <w:tcW w:w="67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right="605" w:rightChars="254" w:firstLine="14" w:firstLineChars="6"/>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円</w:t>
            </w:r>
          </w:p>
        </w:tc>
      </w:tr>
      <w:tr>
        <w:trPr>
          <w:trHeight w:val="567" w:hRule="atLeast"/>
        </w:trPr>
        <w:tc>
          <w:tcPr>
            <w:tcW w:w="22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ind w:left="315" w:hanging="315"/>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sz w:val="24"/>
              </w:rPr>
              <w:t>（５）補助金の額</w:t>
            </w:r>
          </w:p>
        </w:tc>
        <w:tc>
          <w:tcPr>
            <w:tcW w:w="67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ind w:leftChars="0" w:right="605" w:rightChars="254" w:firstLine="14" w:firstLineChars="6"/>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円</w:t>
            </w:r>
          </w:p>
        </w:tc>
      </w:tr>
      <w:tr>
        <w:trPr>
          <w:trHeight w:val="1077" w:hRule="atLeast"/>
        </w:trPr>
        <w:tc>
          <w:tcPr>
            <w:tcW w:w="2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同意事項</w:t>
            </w:r>
          </w:p>
        </w:tc>
        <w:tc>
          <w:tcPr>
            <w:tcW w:w="6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left="7" w:leftChars="3" w:firstLine="264" w:firstLineChars="111"/>
              <w:rPr>
                <w:rFonts w:hint="eastAsia" w:asciiTheme="minorEastAsia" w:hAnsiTheme="minorEastAsia" w:eastAsiaTheme="minorEastAsia"/>
                <w:color w:val="auto"/>
                <w:sz w:val="24"/>
              </w:rPr>
            </w:pPr>
            <w:r>
              <w:rPr>
                <w:rFonts w:hint="eastAsia" w:asciiTheme="minorEastAsia" w:hAnsiTheme="minorEastAsia" w:eastAsiaTheme="minorEastAsia"/>
                <w:color w:val="auto"/>
                <w:kern w:val="0"/>
                <w:sz w:val="24"/>
              </w:rPr>
              <w:t>補助対象事業が完了した日が属する年度の翌年度から３年間</w:t>
            </w:r>
            <w:r>
              <w:rPr>
                <w:rFonts w:hint="eastAsia" w:asciiTheme="minorEastAsia" w:hAnsiTheme="minorEastAsia" w:eastAsiaTheme="minorEastAsia"/>
                <w:color w:val="auto"/>
                <w:spacing w:val="0"/>
                <w:w w:val="100"/>
                <w:sz w:val="24"/>
              </w:rPr>
              <w:t>、毎年度改装した店舗の状況に係る報告書を提出します。</w:t>
            </w:r>
          </w:p>
        </w:tc>
      </w:tr>
      <w:tr>
        <w:trPr>
          <w:trHeight w:val="3452" w:hRule="atLeast"/>
        </w:trPr>
        <w:tc>
          <w:tcPr>
            <w:tcW w:w="2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添付書類</w:t>
            </w:r>
          </w:p>
        </w:tc>
        <w:tc>
          <w:tcPr>
            <w:tcW w:w="6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38" w:right="-105" w:rightChars="-44" w:hanging="238" w:hanging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　法人にあっては、法人税申告書。個人事業主にあっては、確定申告書。</w:t>
            </w:r>
          </w:p>
          <w:p>
            <w:pPr>
              <w:pStyle w:val="0"/>
              <w:ind w:left="238" w:right="-105" w:rightChars="-44" w:hanging="238" w:hanging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　店舗の所有権その他の権限を証明する書類</w:t>
            </w:r>
          </w:p>
          <w:p>
            <w:pPr>
              <w:pStyle w:val="0"/>
              <w:ind w:left="238" w:right="-105" w:rightChars="-44" w:hanging="238" w:hanging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（３）　店舗の所有権が共有であるときは、渋川市誰もが働きやすい職場環境づくり応援事業補助金の同意書（様式第２号）</w:t>
            </w:r>
          </w:p>
          <w:p>
            <w:pPr>
              <w:pStyle w:val="0"/>
              <w:ind w:left="238" w:right="-105" w:rightChars="-44" w:hanging="238" w:hanging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（４）　店舗を使用する権限が所有権以外であるときは、渋川市誰もが働きやすい職場環境づくり応援事業補助金（様式第３号）</w:t>
            </w:r>
          </w:p>
          <w:p>
            <w:pPr>
              <w:pStyle w:val="0"/>
              <w:ind w:left="238" w:right="-105" w:rightChars="-44" w:hanging="238" w:hanging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（５）　事業計画書及び収支予算書（様式第４号）</w:t>
            </w:r>
          </w:p>
          <w:p>
            <w:pPr>
              <w:pStyle w:val="0"/>
              <w:ind w:left="238" w:right="-105" w:rightChars="-44" w:hanging="238" w:hanging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（６）　補助対象事業及び補助対象経費の内容が確認出来る見積の写し</w:t>
            </w:r>
          </w:p>
          <w:p>
            <w:pPr>
              <w:pStyle w:val="0"/>
              <w:ind w:left="238" w:right="-105" w:rightChars="-44" w:hanging="238" w:hanging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（７）　市内で営業している事業所に１名以上の労働者が配属されていること又は年度内に当該事業所に配属する労働者の新規採用活動を行うことが確認出来る書類</w:t>
            </w:r>
          </w:p>
          <w:p>
            <w:pPr>
              <w:pStyle w:val="0"/>
              <w:ind w:left="238" w:right="-105" w:rightChars="-44" w:hanging="238" w:hanging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（８）　事業所の付近見取図並びに外観及び内観の写真</w:t>
            </w:r>
          </w:p>
          <w:p>
            <w:pPr>
              <w:pStyle w:val="0"/>
              <w:ind w:left="238" w:right="-105" w:rightChars="-44" w:hanging="238" w:hanging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（９）　施設整備の申請については、新設又は改装の実施予定箇所が確認出来る写真（施工前の状況を撮影したもの）及び事業所の図面</w:t>
            </w:r>
          </w:p>
          <w:p>
            <w:pPr>
              <w:pStyle w:val="0"/>
              <w:ind w:left="238" w:right="-105" w:rightChars="-44" w:hanging="238" w:hanging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（１０）　その他市長が必要と認める書類</w:t>
            </w:r>
          </w:p>
        </w:tc>
      </w:tr>
    </w:tbl>
    <w:p>
      <w:pPr>
        <w:pStyle w:val="0"/>
        <w:ind w:left="267" w:hanging="267" w:hangingChars="100"/>
        <w:jc w:val="left"/>
        <w:rPr>
          <w:rFonts w:hint="eastAsia" w:asciiTheme="minorEastAsia" w:hAnsiTheme="minorEastAsia" w:eastAsiaTheme="minorEastAsia"/>
          <w:color w:val="auto"/>
          <w:sz w:val="24"/>
        </w:rPr>
      </w:pPr>
    </w:p>
    <w:p>
      <w:pPr>
        <w:pStyle w:val="0"/>
        <w:ind w:left="267" w:hanging="267" w:hangingChars="100"/>
        <w:jc w:val="left"/>
        <w:rPr>
          <w:rFonts w:hint="eastAsia" w:asciiTheme="minorEastAsia" w:hAnsiTheme="minorEastAsia" w:eastAsiaTheme="minorEastAsia"/>
          <w:color w:val="auto"/>
          <w:sz w:val="24"/>
        </w:rPr>
      </w:pPr>
    </w:p>
    <w:p>
      <w:pPr>
        <w:pStyle w:val="0"/>
        <w:ind w:left="267" w:hanging="267" w:hangingChars="100"/>
        <w:jc w:val="left"/>
        <w:rPr>
          <w:rFonts w:hint="eastAsia" w:asciiTheme="minorEastAsia" w:hAnsiTheme="minorEastAsia" w:eastAsiaTheme="minorEastAsia"/>
          <w:color w:val="auto"/>
          <w:sz w:val="24"/>
        </w:rPr>
      </w:pPr>
      <w:bookmarkStart w:id="0" w:name="_GoBack"/>
      <w:bookmarkEnd w:id="0"/>
    </w:p>
    <w:sectPr>
      <w:pgSz w:w="11906" w:h="16838"/>
      <w:pgMar w:top="1418" w:right="1418" w:bottom="1418" w:left="1418" w:header="851" w:footer="454" w:gutter="0"/>
      <w:pgNumType w:fmt="numberInDash"/>
      <w:cols w:space="720"/>
      <w:textDirection w:val="lrTb"/>
      <w:docGrid w:type="linesAndChars" w:linePitch="388"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1"/>
  <w:defaultTableStyle w:val="32"/>
  <w:drawingGridHorizontalSpacing w:val="237"/>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sz w:val="21"/>
    </w:r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rPr>
      <w:sz w:val="21"/>
    </w:r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Note Heading"/>
    <w:basedOn w:val="0"/>
    <w:next w:val="0"/>
    <w:link w:val="22"/>
    <w:uiPriority w:val="0"/>
    <w:pPr>
      <w:jc w:val="center"/>
    </w:pPr>
  </w:style>
  <w:style w:type="character" w:styleId="22" w:customStyle="1">
    <w:name w:val="記 (文字)"/>
    <w:next w:val="22"/>
    <w:link w:val="21"/>
    <w:uiPriority w:val="0"/>
    <w:rPr>
      <w:kern w:val="2"/>
      <w:sz w:val="24"/>
    </w:rPr>
  </w:style>
  <w:style w:type="paragraph" w:styleId="23">
    <w:name w:val="Closing"/>
    <w:basedOn w:val="0"/>
    <w:next w:val="23"/>
    <w:link w:val="24"/>
    <w:uiPriority w:val="0"/>
    <w:pPr>
      <w:jc w:val="right"/>
    </w:pPr>
  </w:style>
  <w:style w:type="character" w:styleId="24" w:customStyle="1">
    <w:name w:val="結語 (文字)"/>
    <w:next w:val="24"/>
    <w:link w:val="23"/>
    <w:uiPriority w:val="0"/>
    <w:rPr>
      <w:kern w:val="2"/>
      <w:sz w:val="24"/>
    </w:rPr>
  </w:style>
  <w:style w:type="paragraph" w:styleId="25" w:customStyle="1">
    <w:name w:val="一太郎"/>
    <w:next w:val="25"/>
    <w:link w:val="0"/>
    <w:uiPriority w:val="0"/>
    <w:pPr>
      <w:widowControl w:val="0"/>
      <w:wordWrap w:val="0"/>
      <w:autoSpaceDE w:val="0"/>
      <w:autoSpaceDN w:val="0"/>
      <w:adjustRightInd w:val="0"/>
      <w:spacing w:line="411" w:lineRule="exact"/>
      <w:jc w:val="both"/>
    </w:pPr>
    <w:rPr>
      <w:spacing w:val="5"/>
      <w:sz w:val="24"/>
    </w:rPr>
  </w:style>
  <w:style w:type="paragraph" w:styleId="26">
    <w:name w:val="No Spacing"/>
    <w:next w:val="26"/>
    <w:link w:val="0"/>
    <w:uiPriority w:val="0"/>
    <w:qFormat/>
    <w:pPr>
      <w:widowControl w:val="0"/>
      <w:jc w:val="both"/>
    </w:pPr>
    <w:rPr>
      <w:kern w:val="2"/>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customStyle="1">
    <w:name w:val="標準(太郎文書スタイル)"/>
    <w:next w:val="29"/>
    <w:link w:val="0"/>
    <w:uiPriority w:val="0"/>
    <w:qFormat/>
    <w:pPr>
      <w:suppressAutoHyphens w:val="0"/>
      <w:kinsoku w:val="0"/>
      <w:wordWrap w:val="0"/>
      <w:overflowPunct w:val="0"/>
      <w:autoSpaceDE w:val="1"/>
      <w:autoSpaceDN w:val="1"/>
      <w:adjustRightInd w:val="0"/>
      <w:spacing w:before="0" w:beforeLines="0" w:beforeAutospacing="0" w:after="0" w:afterLines="0" w:afterAutospacing="0"/>
      <w:jc w:val="left"/>
      <w:textAlignment w:val="baseline"/>
    </w:pPr>
    <w:rPr>
      <w:rFonts w:ascii="ＭＳ 明朝" w:hAnsi="ＭＳ 明朝" w:eastAsia="ＭＳ 明朝"/>
      <w:color w:val="000000"/>
      <w:w w:val="100"/>
      <w:sz w:val="24"/>
    </w:rPr>
  </w:style>
  <w:style w:type="paragraph" w:styleId="30">
    <w:name w:val="Normal (Web)"/>
    <w:basedOn w:val="0"/>
    <w:next w:val="30"/>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1" w:after="100" w:afterLines="0" w:afterAutospacing="1" w:line="240" w:lineRule="auto"/>
      <w:ind w:left="0" w:leftChars="0" w:rightChars="0" w:firstLine="0" w:firstLineChars="0"/>
      <w:contextualSpacing w:val="0"/>
      <w:mirrorIndents w:val="0"/>
      <w:jc w:val="left"/>
      <w:outlineLvl w:val="9"/>
      <w15:collapsed w:val="0"/>
    </w:pPr>
    <w:rPr>
      <w:rFonts w:ascii="ＭＳ Ｐゴシック" w:hAnsi="ＭＳ Ｐゴシック" w:eastAsia="ＭＳ Ｐゴシック"/>
      <w:dstrike w:val="0"/>
      <w:color w:val="auto"/>
      <w:w w:val="100"/>
      <w:kern w:val="0"/>
      <w:sz w:val="24"/>
      <w:highlight w:val="none"/>
      <w:u w:val="none" w:color="auto"/>
      <w:bdr w:val="none" w:color="auto" w:sz="0" w:space="0"/>
      <w:shd w:val="clear" w:color="auto" w:fill="auto"/>
      <w:vertAlign w:val="baseline"/>
      <w:em w:val="none"/>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1839</TotalTime>
  <Pages>16</Pages>
  <Words>0</Words>
  <Characters>4466</Characters>
  <Application>JUST Note</Application>
  <Lines>3829</Lines>
  <Paragraphs>359</Paragraphs>
  <Company>Toshiba</Company>
  <CharactersWithSpaces>6126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菊地　浩史</dc:creator>
  <cp:lastModifiedBy>星野　諒太</cp:lastModifiedBy>
  <cp:lastPrinted>2026-03-30T08:33:07Z</cp:lastPrinted>
  <dcterms:created xsi:type="dcterms:W3CDTF">2021-03-18T08:13:00Z</dcterms:created>
  <dcterms:modified xsi:type="dcterms:W3CDTF">2026-03-30T08:54:47Z</dcterms:modified>
  <cp:revision>42</cp:revision>
</cp:coreProperties>
</file>