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default" w:ascii="ＭＳ 明朝" w:hAnsi="ＭＳ 明朝"/>
        </w:rPr>
        <w:t>7</w:t>
      </w:r>
      <w:r>
        <w:rPr>
          <w:rFonts w:hint="eastAsia" w:ascii="ＭＳ 明朝" w:hAnsi="ＭＳ 明朝"/>
        </w:rPr>
        <w:t>号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default" w:ascii="ＭＳ 明朝" w:hAnsi="ＭＳ 明朝"/>
        </w:rPr>
        <w:t>7</w:t>
      </w:r>
      <w:r>
        <w:rPr>
          <w:rFonts w:hint="eastAsia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協議状況報告書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渋川市長　　　　</w:t>
      </w:r>
      <w:bookmarkStart w:id="0" w:name="_GoBack"/>
      <w:bookmarkEnd w:id="0"/>
      <w:r>
        <w:rPr>
          <w:rFonts w:hint="eastAsia" w:ascii="ＭＳ 明朝" w:hAnsi="ＭＳ 明朝"/>
        </w:rPr>
        <w:t>　　様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主たる事務所の所在地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住所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名称及び代表者氏名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申請者氏名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spacing w:after="167" w:afterLines="0" w:afterAutospacing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墓地、納骨堂、火葬場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の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新設、変更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に伴い、近隣住民と協議したので、協議結果を、渋川市墓地等の経営の許可等に関する規則第</w:t>
      </w:r>
      <w:r>
        <w:rPr>
          <w:rFonts w:hint="default" w:ascii="ＭＳ 明朝" w:hAnsi="ＭＳ 明朝"/>
        </w:rPr>
        <w:t>7</w:t>
      </w:r>
      <w:r>
        <w:rPr>
          <w:rFonts w:hint="eastAsia" w:ascii="ＭＳ 明朝" w:hAnsi="ＭＳ 明朝"/>
        </w:rPr>
        <w:t>条第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項の規定により、下記のとおり報告します。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20"/>
        <w:gridCol w:w="7200"/>
      </w:tblGrid>
      <w:tr>
        <w:trPr>
          <w:trHeight w:val="660" w:hRule="atLeast"/>
        </w:trPr>
        <w:tc>
          <w:tcPr>
            <w:tcW w:w="13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名称</w:t>
            </w:r>
          </w:p>
        </w:tc>
        <w:tc>
          <w:tcPr>
            <w:tcW w:w="72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13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72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13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日時</w:t>
            </w:r>
          </w:p>
        </w:tc>
        <w:tc>
          <w:tcPr>
            <w:tcW w:w="72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13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場所</w:t>
            </w:r>
          </w:p>
        </w:tc>
        <w:tc>
          <w:tcPr>
            <w:tcW w:w="720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1875" w:hRule="atLeast"/>
        </w:trPr>
        <w:tc>
          <w:tcPr>
            <w:tcW w:w="1320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67" w:beforeLines="0" w:beforeAutospacing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協議内容</w:t>
            </w:r>
          </w:p>
        </w:tc>
        <w:tc>
          <w:tcPr>
            <w:tcW w:w="7200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67" w:beforeLines="0" w:beforeAutospacing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意見概要</w:t>
            </w:r>
          </w:p>
        </w:tc>
      </w:tr>
      <w:tr>
        <w:trPr>
          <w:cantSplit/>
          <w:trHeight w:val="1875" w:hRule="atLeast"/>
        </w:trPr>
        <w:tc>
          <w:tcPr>
            <w:tcW w:w="1320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67" w:beforeLines="0" w:beforeAutospacing="0"/>
              <w:rPr>
                <w:rFonts w:hint="default" w:ascii="ＭＳ 明朝" w:hAnsi="ＭＳ 明朝"/>
              </w:rPr>
            </w:pPr>
          </w:p>
        </w:tc>
        <w:tc>
          <w:tcPr>
            <w:tcW w:w="7200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before="167" w:beforeLines="0" w:beforeAutospacing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回答概要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spacing w:before="167" w:beforeLines="0" w:beforeAutospacing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備考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　墓地、納骨堂、火葬場の別は、該当するものに○を付けてください。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　新設、変更の別は、該当するものに○を付けてください。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3</w:t>
      </w:r>
      <w:r>
        <w:rPr>
          <w:rFonts w:hint="eastAsia" w:ascii="ＭＳ 明朝" w:hAnsi="ＭＳ 明朝"/>
        </w:rPr>
        <w:t>　この様式内に記入しきれない場合は、別紙に記入し、添付してください。</w:t>
      </w:r>
    </w:p>
    <w:sectPr>
      <w:pgSz w:w="11906" w:h="16838"/>
      <w:pgMar w:top="1701" w:right="1701" w:bottom="1701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266</Words>
  <Characters>87</Characters>
  <Application>JUST Note</Application>
  <Lines>1</Lines>
  <Paragraphs>1</Paragraphs>
  <CharactersWithSpaces>352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sb27nj039</dc:creator>
  <cp:lastModifiedBy>髙草木 陸</cp:lastModifiedBy>
  <dcterms:created xsi:type="dcterms:W3CDTF">2016-12-09T00:40:00Z</dcterms:created>
  <dcterms:modified xsi:type="dcterms:W3CDTF">2026-06-22T05:45:56Z</dcterms:modified>
  <cp:revision>4</cp:revision>
</cp:coreProperties>
</file>