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rPr>
      </w:pPr>
      <w:r>
        <w:rPr>
          <w:rFonts w:hint="eastAsia" w:ascii="ＭＳ 明朝" w:hAnsi="ＭＳ 明朝"/>
        </w:rPr>
        <w:t>様式第９号</w:t>
      </w:r>
      <w:r>
        <w:rPr>
          <w:rFonts w:hint="eastAsia" w:ascii="ＭＳ 明朝" w:hAnsi="ＭＳ 明朝"/>
          <w:color w:val="000000" w:themeColor="text1"/>
          <w:spacing w:val="0"/>
          <w:sz w:val="24"/>
        </w:rPr>
        <w:t>の２</w:t>
      </w:r>
    </w:p>
    <w:p>
      <w:pPr>
        <w:pStyle w:val="0"/>
        <w:ind w:right="85"/>
        <w:rPr>
          <w:rFonts w:hint="default" w:ascii="ＭＳ 明朝" w:hAnsi="ＭＳ 明朝"/>
        </w:rPr>
      </w:pPr>
      <w:r>
        <w:rPr>
          <w:rFonts w:hint="eastAsia" w:ascii="ＭＳ 明朝" w:hAnsi="ＭＳ 明朝"/>
        </w:rPr>
        <w:t>　　　　　　　　　　　　　　　　　　　　　　　　令和　　年　　月　　日</w:t>
      </w:r>
    </w:p>
    <w:p>
      <w:pPr>
        <w:pStyle w:val="0"/>
        <w:ind w:right="420"/>
        <w:rPr>
          <w:rFonts w:hint="default" w:ascii="ＭＳ 明朝" w:hAnsi="ＭＳ 明朝"/>
        </w:rPr>
      </w:pPr>
    </w:p>
    <w:p>
      <w:pPr>
        <w:pStyle w:val="0"/>
        <w:ind w:right="420" w:rightChars="0" w:firstLine="1200" w:firstLineChars="500"/>
        <w:rPr>
          <w:rFonts w:hint="default" w:ascii="ＭＳ 明朝" w:hAnsi="ＭＳ 明朝"/>
        </w:rPr>
      </w:pPr>
      <w:r>
        <w:rPr>
          <w:rFonts w:hint="eastAsia" w:ascii="ＭＳ 明朝" w:hAnsi="ＭＳ 明朝"/>
        </w:rPr>
        <w:t>　様</w:t>
      </w:r>
    </w:p>
    <w:p>
      <w:pPr>
        <w:pStyle w:val="0"/>
        <w:wordWrap w:val="0"/>
        <w:jc w:val="right"/>
        <w:rPr>
          <w:rFonts w:hint="default" w:ascii="ＭＳ 明朝" w:hAnsi="ＭＳ 明朝"/>
        </w:rPr>
      </w:pPr>
      <w:r>
        <w:rPr>
          <w:rFonts w:hint="eastAsia" w:ascii="ＭＳ 明朝" w:hAnsi="ＭＳ 明朝"/>
        </w:rPr>
        <w:t>渋川市長　</w:t>
      </w:r>
      <w:r>
        <w:rPr>
          <w:rFonts w:hint="eastAsia" w:asciiTheme="minorEastAsia" w:hAnsiTheme="minorEastAsia" w:eastAsiaTheme="minorEastAsia"/>
        </w:rPr>
        <w:t>星　名　建　市</w:t>
      </w:r>
    </w:p>
    <w:p>
      <w:pPr>
        <w:pStyle w:val="0"/>
        <w:wordWrap w:val="0"/>
        <w:jc w:val="right"/>
        <w:rPr>
          <w:rFonts w:hint="default" w:ascii="ＭＳ 明朝" w:hAnsi="ＭＳ 明朝"/>
        </w:rPr>
      </w:pPr>
      <w:r>
        <w:rPr>
          <w:rFonts w:hint="eastAsia" w:ascii="ＭＳ 明朝" w:hAnsi="ＭＳ 明朝"/>
        </w:rPr>
        <w:t>（教育部教育総務課）</w:t>
      </w:r>
    </w:p>
    <w:p>
      <w:pPr>
        <w:pStyle w:val="0"/>
        <w:wordWrap w:val="0"/>
        <w:jc w:val="right"/>
        <w:rPr>
          <w:rFonts w:hint="default" w:ascii="ＭＳ 明朝" w:hAnsi="ＭＳ 明朝"/>
        </w:rPr>
      </w:pPr>
      <w:r>
        <w:rPr>
          <w:rFonts w:hint="eastAsia" w:ascii="ＭＳ 明朝" w:hAnsi="ＭＳ 明朝"/>
        </w:rPr>
        <w:t>（</w:t>
      </w:r>
      <w:r>
        <w:rPr>
          <w:rFonts w:hint="eastAsia" w:ascii="ＭＳ 明朝" w:hAnsi="ＭＳ 明朝"/>
          <w:spacing w:val="60"/>
          <w:fitText w:val="1320" w:id="1"/>
        </w:rPr>
        <w:t>公印省</w:t>
      </w:r>
      <w:r>
        <w:rPr>
          <w:rFonts w:hint="eastAsia" w:ascii="ＭＳ 明朝" w:hAnsi="ＭＳ 明朝"/>
          <w:fitText w:val="1320" w:id="1"/>
        </w:rPr>
        <w:t>略</w:t>
      </w:r>
      <w:r>
        <w:rPr>
          <w:rFonts w:hint="eastAsia" w:ascii="ＭＳ 明朝" w:hAnsi="ＭＳ 明朝"/>
        </w:rPr>
        <w:t>）</w:t>
      </w:r>
    </w:p>
    <w:p>
      <w:pPr>
        <w:pStyle w:val="0"/>
        <w:ind w:right="420"/>
        <w:rPr>
          <w:rFonts w:hint="default" w:ascii="ＭＳ 明朝" w:hAnsi="ＭＳ 明朝"/>
        </w:rPr>
      </w:pPr>
    </w:p>
    <w:p>
      <w:pPr>
        <w:pStyle w:val="0"/>
        <w:ind w:right="420"/>
        <w:rPr>
          <w:rFonts w:hint="default" w:ascii="ＭＳ 明朝" w:hAnsi="ＭＳ 明朝"/>
        </w:rPr>
      </w:pPr>
    </w:p>
    <w:p>
      <w:pPr>
        <w:pStyle w:val="0"/>
        <w:ind w:right="420"/>
        <w:jc w:val="center"/>
        <w:rPr>
          <w:rFonts w:hint="default" w:ascii="ＭＳ 明朝" w:hAnsi="ＭＳ 明朝"/>
        </w:rPr>
      </w:pPr>
      <w:r>
        <w:rPr>
          <w:rFonts w:hint="eastAsia" w:ascii="ＭＳ 明朝" w:hAnsi="ＭＳ 明朝"/>
        </w:rPr>
        <w:t>受注候補事業者決定通知書</w:t>
      </w:r>
    </w:p>
    <w:p>
      <w:pPr>
        <w:pStyle w:val="0"/>
        <w:ind w:right="420"/>
        <w:rPr>
          <w:rFonts w:hint="default" w:ascii="ＭＳ 明朝" w:hAnsi="ＭＳ 明朝"/>
        </w:rPr>
      </w:pPr>
    </w:p>
    <w:p>
      <w:pPr>
        <w:pStyle w:val="0"/>
        <w:ind w:right="140"/>
        <w:rPr>
          <w:rFonts w:hint="default" w:ascii="ＭＳ 明朝" w:hAnsi="ＭＳ 明朝"/>
        </w:rPr>
      </w:pPr>
      <w:r>
        <w:rPr>
          <w:rFonts w:hint="eastAsia" w:ascii="ＭＳ 明朝" w:hAnsi="ＭＳ 明朝"/>
        </w:rPr>
        <w:t>　この度、実施しました渋川市東部学校給食共同調理場調理配送等業務委託に係るプロポーザルにおいて、貴社</w:t>
      </w:r>
      <w:r>
        <w:rPr>
          <w:rFonts w:hint="eastAsia" w:asciiTheme="minorEastAsia" w:hAnsiTheme="minorEastAsia" w:eastAsiaTheme="minorEastAsia"/>
        </w:rPr>
        <w:t>の提案内容</w:t>
      </w:r>
      <w:r>
        <w:rPr>
          <w:rFonts w:hint="eastAsia" w:ascii="ＭＳ 明朝" w:hAnsi="ＭＳ 明朝"/>
        </w:rPr>
        <w:t>を厳正に評価した結果、貴社の提案が総合的に最も評価が高く、本業務の受注候補事業者として決定されましたので、通知いたします。</w:t>
      </w:r>
    </w:p>
    <w:p>
      <w:pPr>
        <w:pStyle w:val="0"/>
        <w:rPr>
          <w:rFonts w:hint="default" w:ascii="ＭＳ 明朝" w:hAnsi="ＭＳ 明朝"/>
          <w:sz w:val="22"/>
        </w:rPr>
      </w:pPr>
    </w:p>
    <w:p>
      <w:pPr>
        <w:pStyle w:val="0"/>
        <w:ind w:firstLine="660" w:firstLineChars="300"/>
        <w:rPr>
          <w:rFonts w:hint="default" w:ascii="ＭＳ 明朝" w:hAnsi="ＭＳ 明朝"/>
          <w:sz w:val="22"/>
        </w:rPr>
      </w:pPr>
      <w:r>
        <w:rPr>
          <w:rFonts w:hint="eastAsia" w:ascii="ＭＳ 明朝" w:hAnsi="ＭＳ 明朝"/>
          <w:sz w:val="22"/>
        </w:rPr>
        <w:t>・評価点</w:t>
      </w:r>
    </w:p>
    <w:tbl>
      <w:tblPr>
        <w:tblStyle w:val="23"/>
        <w:tblW w:w="7195" w:type="dxa"/>
        <w:jc w:val="center"/>
        <w:tblInd w:w="0" w:type="dxa"/>
        <w:tblLayout w:type="fixed"/>
        <w:tblLook w:firstRow="1" w:lastRow="0" w:firstColumn="1" w:lastColumn="0" w:noHBand="0" w:noVBand="1" w:val="04A0"/>
      </w:tblPr>
      <w:tblGrid>
        <w:gridCol w:w="4819"/>
        <w:gridCol w:w="1006"/>
        <w:gridCol w:w="1370"/>
      </w:tblGrid>
      <w:tr>
        <w:trPr/>
        <w:tc>
          <w:tcPr>
            <w:tcW w:w="4819" w:type="dxa"/>
            <w:vAlign w:val="center"/>
          </w:tcPr>
          <w:p>
            <w:pPr>
              <w:pStyle w:val="0"/>
              <w:jc w:val="center"/>
              <w:rPr>
                <w:rFonts w:hint="default" w:ascii="ＭＳ 明朝" w:hAnsi="ＭＳ 明朝"/>
                <w:sz w:val="20"/>
              </w:rPr>
            </w:pPr>
            <w:r>
              <w:rPr>
                <w:rFonts w:hint="eastAsia" w:ascii="ＭＳ 明朝" w:hAnsi="ＭＳ 明朝"/>
                <w:sz w:val="20"/>
              </w:rPr>
              <w:t>評価項目</w:t>
            </w:r>
          </w:p>
        </w:tc>
        <w:tc>
          <w:tcPr>
            <w:tcW w:w="1006" w:type="dxa"/>
            <w:vAlign w:val="center"/>
          </w:tcPr>
          <w:p>
            <w:pPr>
              <w:pStyle w:val="0"/>
              <w:jc w:val="center"/>
              <w:rPr>
                <w:rFonts w:hint="default"/>
                <w:sz w:val="20"/>
              </w:rPr>
            </w:pPr>
            <w:r>
              <w:rPr>
                <w:rFonts w:hint="eastAsia"/>
                <w:sz w:val="20"/>
              </w:rPr>
              <w:t>配点</w:t>
            </w:r>
          </w:p>
        </w:tc>
        <w:tc>
          <w:tcPr>
            <w:tcW w:w="1370" w:type="dxa"/>
            <w:vAlign w:val="top"/>
          </w:tcPr>
          <w:p>
            <w:pPr>
              <w:pStyle w:val="0"/>
              <w:jc w:val="center"/>
              <w:rPr>
                <w:rFonts w:hint="default" w:ascii="ＭＳ 明朝" w:hAnsi="ＭＳ 明朝"/>
                <w:sz w:val="20"/>
              </w:rPr>
            </w:pPr>
            <w:r>
              <w:rPr>
                <w:rFonts w:hint="eastAsia" w:ascii="ＭＳ 明朝" w:hAnsi="ＭＳ 明朝"/>
                <w:sz w:val="20"/>
              </w:rPr>
              <w:t>受注候補者</w:t>
            </w:r>
          </w:p>
        </w:tc>
      </w:tr>
      <w:tr>
        <w:trPr/>
        <w:tc>
          <w:tcPr>
            <w:tcW w:w="4819" w:type="dxa"/>
            <w:vAlign w:val="center"/>
          </w:tcPr>
          <w:p>
            <w:pPr>
              <w:pStyle w:val="0"/>
              <w:rPr>
                <w:rFonts w:hint="default" w:ascii="ＭＳ 明朝" w:hAnsi="ＭＳ 明朝"/>
                <w:sz w:val="20"/>
              </w:rPr>
            </w:pPr>
            <w:r>
              <w:rPr>
                <w:rFonts w:hint="eastAsia" w:ascii="Times New Roman" w:hAnsi="Times New Roman" w:eastAsia="ＭＳ 明朝"/>
                <w:color w:val="000000"/>
                <w:spacing w:val="0"/>
                <w:w w:val="100"/>
                <w:sz w:val="24"/>
              </w:rPr>
              <w:t>①会社概要及び財務状況</w:t>
            </w:r>
          </w:p>
        </w:tc>
        <w:tc>
          <w:tcPr>
            <w:tcW w:w="1006" w:type="dxa"/>
            <w:vAlign w:val="center"/>
          </w:tcPr>
          <w:p>
            <w:pPr>
              <w:pStyle w:val="0"/>
              <w:jc w:val="right"/>
              <w:rPr>
                <w:rFonts w:hint="default" w:ascii="ＭＳ Ｐ明朝" w:hAnsi="ＭＳ Ｐ明朝" w:eastAsia="ＭＳ Ｐ明朝"/>
                <w:sz w:val="20"/>
              </w:rPr>
            </w:pPr>
            <w:bookmarkStart w:id="0" w:name="_GoBack"/>
            <w:bookmarkEnd w:id="0"/>
            <w:r>
              <w:rPr>
                <w:rFonts w:hint="eastAsia" w:ascii="ＭＳ Ｐ明朝" w:hAnsi="ＭＳ Ｐ明朝" w:eastAsia="ＭＳ Ｐ明朝"/>
                <w:sz w:val="20"/>
              </w:rPr>
              <w:t>１４０</w:t>
            </w:r>
          </w:p>
        </w:tc>
        <w:tc>
          <w:tcPr>
            <w:tcW w:w="1370" w:type="dxa"/>
            <w:vAlign w:val="top"/>
          </w:tcPr>
          <w:p>
            <w:pPr>
              <w:pStyle w:val="0"/>
              <w:rPr>
                <w:rFonts w:hint="default" w:ascii="ＭＳ 明朝" w:hAnsi="ＭＳ 明朝"/>
                <w:sz w:val="20"/>
              </w:rPr>
            </w:pPr>
          </w:p>
        </w:tc>
      </w:tr>
      <w:tr>
        <w:trPr/>
        <w:tc>
          <w:tcPr>
            <w:tcW w:w="4819" w:type="dxa"/>
            <w:vAlign w:val="center"/>
          </w:tcPr>
          <w:p>
            <w:pPr>
              <w:pStyle w:val="0"/>
              <w:rPr>
                <w:rFonts w:hint="default" w:ascii="ＭＳ 明朝" w:hAnsi="ＭＳ 明朝"/>
                <w:sz w:val="20"/>
              </w:rPr>
            </w:pPr>
            <w:r>
              <w:rPr>
                <w:rFonts w:hint="eastAsia" w:ascii="Times New Roman" w:hAnsi="Times New Roman" w:eastAsia="ＭＳ 明朝"/>
                <w:color w:val="000000"/>
                <w:spacing w:val="0"/>
                <w:w w:val="100"/>
                <w:sz w:val="24"/>
              </w:rPr>
              <w:t>②業務内容</w:t>
            </w:r>
          </w:p>
        </w:tc>
        <w:tc>
          <w:tcPr>
            <w:tcW w:w="1006"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１４０</w:t>
            </w:r>
          </w:p>
        </w:tc>
        <w:tc>
          <w:tcPr>
            <w:tcW w:w="1370" w:type="dxa"/>
            <w:vAlign w:val="top"/>
          </w:tcPr>
          <w:p>
            <w:pPr>
              <w:pStyle w:val="0"/>
              <w:rPr>
                <w:rFonts w:hint="default" w:ascii="ＭＳ 明朝" w:hAnsi="ＭＳ 明朝"/>
                <w:sz w:val="20"/>
              </w:rPr>
            </w:pPr>
          </w:p>
        </w:tc>
      </w:tr>
      <w:tr>
        <w:trPr/>
        <w:tc>
          <w:tcPr>
            <w:tcW w:w="4819" w:type="dxa"/>
            <w:vAlign w:val="center"/>
          </w:tcPr>
          <w:p>
            <w:pPr>
              <w:pStyle w:val="0"/>
              <w:rPr>
                <w:rFonts w:hint="default" w:ascii="ＭＳ 明朝" w:hAnsi="ＭＳ 明朝"/>
                <w:sz w:val="20"/>
              </w:rPr>
            </w:pPr>
            <w:r>
              <w:rPr>
                <w:rFonts w:hint="eastAsia" w:ascii="Times New Roman" w:hAnsi="Times New Roman" w:eastAsia="ＭＳ 明朝"/>
                <w:color w:val="000000"/>
                <w:spacing w:val="0"/>
                <w:w w:val="100"/>
                <w:sz w:val="24"/>
              </w:rPr>
              <w:t>③受注実績</w:t>
            </w:r>
          </w:p>
        </w:tc>
        <w:tc>
          <w:tcPr>
            <w:tcW w:w="1006"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７０</w:t>
            </w:r>
          </w:p>
        </w:tc>
        <w:tc>
          <w:tcPr>
            <w:tcW w:w="1370" w:type="dxa"/>
            <w:vAlign w:val="top"/>
          </w:tcPr>
          <w:p>
            <w:pPr>
              <w:pStyle w:val="0"/>
              <w:rPr>
                <w:rFonts w:hint="default" w:ascii="ＭＳ 明朝" w:hAnsi="ＭＳ 明朝"/>
                <w:sz w:val="20"/>
              </w:rPr>
            </w:pPr>
          </w:p>
        </w:tc>
      </w:tr>
      <w:tr>
        <w:trPr/>
        <w:tc>
          <w:tcPr>
            <w:tcW w:w="4819" w:type="dxa"/>
            <w:vAlign w:val="center"/>
          </w:tcPr>
          <w:p>
            <w:pPr>
              <w:pStyle w:val="0"/>
              <w:rPr>
                <w:rFonts w:hint="default" w:ascii="ＭＳ 明朝" w:hAnsi="ＭＳ 明朝"/>
                <w:sz w:val="20"/>
              </w:rPr>
            </w:pPr>
            <w:r>
              <w:rPr>
                <w:rFonts w:hint="eastAsia" w:ascii="Times New Roman" w:hAnsi="Times New Roman" w:eastAsia="ＭＳ 明朝"/>
                <w:color w:val="000000"/>
                <w:spacing w:val="0"/>
                <w:w w:val="100"/>
                <w:sz w:val="24"/>
              </w:rPr>
              <w:t>④業務執行計画</w:t>
            </w:r>
          </w:p>
        </w:tc>
        <w:tc>
          <w:tcPr>
            <w:tcW w:w="1006"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２１０</w:t>
            </w:r>
          </w:p>
        </w:tc>
        <w:tc>
          <w:tcPr>
            <w:tcW w:w="1370" w:type="dxa"/>
            <w:vAlign w:val="top"/>
          </w:tcPr>
          <w:p>
            <w:pPr>
              <w:pStyle w:val="0"/>
              <w:rPr>
                <w:rFonts w:hint="default" w:ascii="ＭＳ 明朝" w:hAnsi="ＭＳ 明朝"/>
                <w:sz w:val="20"/>
              </w:rPr>
            </w:pPr>
          </w:p>
        </w:tc>
      </w:tr>
      <w:tr>
        <w:trPr/>
        <w:tc>
          <w:tcPr>
            <w:tcW w:w="4819" w:type="dxa"/>
            <w:vAlign w:val="center"/>
          </w:tcPr>
          <w:p>
            <w:pPr>
              <w:pStyle w:val="0"/>
              <w:rPr>
                <w:rFonts w:hint="default" w:ascii="ＭＳ 明朝" w:hAnsi="ＭＳ 明朝"/>
                <w:sz w:val="20"/>
              </w:rPr>
            </w:pPr>
            <w:r>
              <w:rPr>
                <w:rFonts w:hint="eastAsia" w:ascii="Times New Roman" w:hAnsi="Times New Roman" w:eastAsia="ＭＳ 明朝"/>
                <w:color w:val="000000"/>
                <w:spacing w:val="0"/>
                <w:w w:val="100"/>
                <w:sz w:val="24"/>
              </w:rPr>
              <w:t>⑤人員配置体制</w:t>
            </w:r>
          </w:p>
        </w:tc>
        <w:tc>
          <w:tcPr>
            <w:tcW w:w="1006"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３５０</w:t>
            </w:r>
          </w:p>
        </w:tc>
        <w:tc>
          <w:tcPr>
            <w:tcW w:w="1370" w:type="dxa"/>
            <w:vAlign w:val="top"/>
          </w:tcPr>
          <w:p>
            <w:pPr>
              <w:pStyle w:val="0"/>
              <w:rPr>
                <w:rFonts w:hint="default" w:ascii="ＭＳ 明朝" w:hAnsi="ＭＳ 明朝"/>
                <w:sz w:val="20"/>
              </w:rPr>
            </w:pPr>
          </w:p>
        </w:tc>
      </w:tr>
      <w:tr>
        <w:trPr/>
        <w:tc>
          <w:tcPr>
            <w:tcW w:w="4819" w:type="dxa"/>
            <w:vAlign w:val="center"/>
          </w:tcPr>
          <w:p>
            <w:pPr>
              <w:pStyle w:val="0"/>
              <w:rPr>
                <w:rFonts w:hint="default" w:ascii="ＭＳ 明朝" w:hAnsi="ＭＳ 明朝"/>
                <w:sz w:val="20"/>
              </w:rPr>
            </w:pPr>
            <w:r>
              <w:rPr>
                <w:rFonts w:hint="eastAsia" w:ascii="Times New Roman" w:hAnsi="Times New Roman" w:eastAsia="ＭＳ 明朝"/>
                <w:color w:val="000000"/>
                <w:spacing w:val="0"/>
                <w:w w:val="100"/>
                <w:sz w:val="24"/>
              </w:rPr>
              <w:t>⑥衛生管理体制</w:t>
            </w:r>
          </w:p>
        </w:tc>
        <w:tc>
          <w:tcPr>
            <w:tcW w:w="1006"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３５０</w:t>
            </w:r>
          </w:p>
        </w:tc>
        <w:tc>
          <w:tcPr>
            <w:tcW w:w="1370" w:type="dxa"/>
            <w:vAlign w:val="top"/>
          </w:tcPr>
          <w:p>
            <w:pPr>
              <w:pStyle w:val="0"/>
              <w:rPr>
                <w:rFonts w:hint="default" w:ascii="ＭＳ 明朝" w:hAnsi="ＭＳ 明朝"/>
                <w:sz w:val="20"/>
              </w:rPr>
            </w:pPr>
          </w:p>
        </w:tc>
      </w:tr>
      <w:tr>
        <w:trPr/>
        <w:tc>
          <w:tcPr>
            <w:tcW w:w="4819" w:type="dxa"/>
            <w:vAlign w:val="center"/>
          </w:tcPr>
          <w:p>
            <w:pPr>
              <w:pStyle w:val="0"/>
              <w:rPr>
                <w:rFonts w:hint="default" w:ascii="ＭＳ 明朝" w:hAnsi="ＭＳ 明朝"/>
                <w:sz w:val="20"/>
              </w:rPr>
            </w:pPr>
            <w:r>
              <w:rPr>
                <w:rFonts w:hint="eastAsia" w:ascii="Times New Roman" w:hAnsi="Times New Roman" w:eastAsia="ＭＳ 明朝"/>
                <w:color w:val="000000"/>
                <w:spacing w:val="0"/>
                <w:w w:val="100"/>
                <w:sz w:val="24"/>
              </w:rPr>
              <w:t>⑦危機管理体制</w:t>
            </w:r>
          </w:p>
        </w:tc>
        <w:tc>
          <w:tcPr>
            <w:tcW w:w="1006"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３５０</w:t>
            </w:r>
          </w:p>
        </w:tc>
        <w:tc>
          <w:tcPr>
            <w:tcW w:w="1370" w:type="dxa"/>
            <w:vAlign w:val="top"/>
          </w:tcPr>
          <w:p>
            <w:pPr>
              <w:pStyle w:val="0"/>
              <w:rPr>
                <w:rFonts w:hint="default" w:ascii="ＭＳ 明朝" w:hAnsi="ＭＳ 明朝"/>
                <w:sz w:val="20"/>
              </w:rPr>
            </w:pPr>
          </w:p>
        </w:tc>
      </w:tr>
      <w:tr>
        <w:trPr/>
        <w:tc>
          <w:tcPr>
            <w:tcW w:w="4819" w:type="dxa"/>
            <w:vAlign w:val="center"/>
          </w:tcPr>
          <w:p>
            <w:pPr>
              <w:pStyle w:val="0"/>
              <w:rPr>
                <w:rFonts w:hint="default" w:ascii="ＭＳ 明朝" w:hAnsi="ＭＳ 明朝"/>
                <w:sz w:val="20"/>
              </w:rPr>
            </w:pPr>
            <w:r>
              <w:rPr>
                <w:rFonts w:hint="eastAsia" w:ascii="Times New Roman" w:hAnsi="Times New Roman" w:eastAsia="ＭＳ 明朝"/>
                <w:color w:val="000000"/>
                <w:spacing w:val="0"/>
                <w:w w:val="100"/>
                <w:sz w:val="24"/>
              </w:rPr>
              <w:t>⑧職員研修計画</w:t>
            </w:r>
          </w:p>
        </w:tc>
        <w:tc>
          <w:tcPr>
            <w:tcW w:w="1006"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７０</w:t>
            </w:r>
          </w:p>
        </w:tc>
        <w:tc>
          <w:tcPr>
            <w:tcW w:w="1370" w:type="dxa"/>
            <w:vAlign w:val="top"/>
          </w:tcPr>
          <w:p>
            <w:pPr>
              <w:pStyle w:val="0"/>
              <w:rPr>
                <w:rFonts w:hint="default" w:ascii="ＭＳ 明朝" w:hAnsi="ＭＳ 明朝"/>
                <w:sz w:val="20"/>
              </w:rPr>
            </w:pPr>
          </w:p>
        </w:tc>
      </w:tr>
      <w:tr>
        <w:trPr/>
        <w:tc>
          <w:tcPr>
            <w:tcW w:w="4819" w:type="dxa"/>
            <w:vAlign w:val="center"/>
          </w:tcPr>
          <w:p>
            <w:pPr>
              <w:pStyle w:val="0"/>
              <w:rPr>
                <w:rFonts w:hint="default" w:ascii="ＭＳ 明朝" w:hAnsi="ＭＳ 明朝"/>
                <w:sz w:val="20"/>
              </w:rPr>
            </w:pPr>
            <w:r>
              <w:rPr>
                <w:rFonts w:hint="eastAsia" w:ascii="Times New Roman" w:hAnsi="Times New Roman" w:eastAsia="ＭＳ 明朝"/>
                <w:color w:val="000000"/>
                <w:spacing w:val="0"/>
                <w:w w:val="100"/>
                <w:sz w:val="24"/>
              </w:rPr>
              <w:t>⑨アレルギー対応</w:t>
            </w:r>
          </w:p>
        </w:tc>
        <w:tc>
          <w:tcPr>
            <w:tcW w:w="1006"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３５０</w:t>
            </w:r>
          </w:p>
        </w:tc>
        <w:tc>
          <w:tcPr>
            <w:tcW w:w="1370" w:type="dxa"/>
            <w:vAlign w:val="top"/>
          </w:tcPr>
          <w:p>
            <w:pPr>
              <w:pStyle w:val="0"/>
              <w:rPr>
                <w:rFonts w:hint="default" w:ascii="ＭＳ 明朝" w:hAnsi="ＭＳ 明朝"/>
                <w:sz w:val="20"/>
              </w:rPr>
            </w:pPr>
          </w:p>
        </w:tc>
      </w:tr>
      <w:tr>
        <w:trPr/>
        <w:tc>
          <w:tcPr>
            <w:tcW w:w="4819" w:type="dxa"/>
            <w:vAlign w:val="center"/>
          </w:tcPr>
          <w:p>
            <w:pPr>
              <w:pStyle w:val="0"/>
              <w:rPr>
                <w:rFonts w:hint="default" w:ascii="ＭＳ 明朝" w:hAnsi="ＭＳ 明朝"/>
                <w:sz w:val="20"/>
              </w:rPr>
            </w:pPr>
            <w:r>
              <w:rPr>
                <w:rFonts w:hint="eastAsia" w:ascii="Times New Roman" w:hAnsi="Times New Roman" w:eastAsia="ＭＳ 明朝"/>
                <w:color w:val="000000"/>
                <w:spacing w:val="0"/>
                <w:w w:val="100"/>
                <w:sz w:val="24"/>
              </w:rPr>
              <w:t>⑩食育</w:t>
            </w:r>
          </w:p>
        </w:tc>
        <w:tc>
          <w:tcPr>
            <w:tcW w:w="1006"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７０</w:t>
            </w:r>
          </w:p>
        </w:tc>
        <w:tc>
          <w:tcPr>
            <w:tcW w:w="1370" w:type="dxa"/>
            <w:vAlign w:val="top"/>
          </w:tcPr>
          <w:p>
            <w:pPr>
              <w:pStyle w:val="0"/>
              <w:rPr>
                <w:rFonts w:hint="default" w:ascii="ＭＳ 明朝" w:hAnsi="ＭＳ 明朝"/>
                <w:sz w:val="20"/>
              </w:rPr>
            </w:pPr>
          </w:p>
        </w:tc>
      </w:tr>
      <w:tr>
        <w:trPr/>
        <w:tc>
          <w:tcPr>
            <w:tcW w:w="4819" w:type="dxa"/>
            <w:vAlign w:val="center"/>
          </w:tcPr>
          <w:p>
            <w:pPr>
              <w:pStyle w:val="0"/>
              <w:rPr>
                <w:rFonts w:hint="default" w:ascii="ＭＳ 明朝" w:hAnsi="ＭＳ 明朝"/>
                <w:sz w:val="20"/>
              </w:rPr>
            </w:pPr>
            <w:r>
              <w:rPr>
                <w:rFonts w:hint="eastAsia" w:ascii="Times New Roman" w:hAnsi="Times New Roman" w:eastAsia="ＭＳ 明朝"/>
                <w:color w:val="000000"/>
                <w:spacing w:val="0"/>
                <w:w w:val="100"/>
                <w:sz w:val="24"/>
              </w:rPr>
              <w:t>⑪配送業務体制</w:t>
            </w:r>
          </w:p>
        </w:tc>
        <w:tc>
          <w:tcPr>
            <w:tcW w:w="1006"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１４０</w:t>
            </w:r>
          </w:p>
        </w:tc>
        <w:tc>
          <w:tcPr>
            <w:tcW w:w="1370" w:type="dxa"/>
            <w:vAlign w:val="top"/>
          </w:tcPr>
          <w:p>
            <w:pPr>
              <w:pStyle w:val="0"/>
              <w:rPr>
                <w:rFonts w:hint="default" w:ascii="ＭＳ 明朝" w:hAnsi="ＭＳ 明朝"/>
                <w:sz w:val="20"/>
              </w:rPr>
            </w:pPr>
          </w:p>
        </w:tc>
      </w:tr>
      <w:tr>
        <w:trPr/>
        <w:tc>
          <w:tcPr>
            <w:tcW w:w="4819" w:type="dxa"/>
            <w:vAlign w:val="center"/>
          </w:tcPr>
          <w:p>
            <w:pPr>
              <w:pStyle w:val="0"/>
              <w:rPr>
                <w:rFonts w:hint="default" w:ascii="ＭＳ 明朝" w:hAnsi="ＭＳ 明朝"/>
                <w:sz w:val="20"/>
              </w:rPr>
            </w:pPr>
            <w:r>
              <w:rPr>
                <w:rFonts w:hint="eastAsia" w:ascii="Times New Roman" w:hAnsi="Times New Roman" w:eastAsia="ＭＳ 明朝"/>
                <w:color w:val="000000"/>
                <w:spacing w:val="0"/>
                <w:w w:val="100"/>
                <w:sz w:val="24"/>
              </w:rPr>
              <w:t>⑫提案見積金額及び積算内容</w:t>
            </w:r>
          </w:p>
        </w:tc>
        <w:tc>
          <w:tcPr>
            <w:tcW w:w="1006"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５６０</w:t>
            </w:r>
          </w:p>
        </w:tc>
        <w:tc>
          <w:tcPr>
            <w:tcW w:w="1370" w:type="dxa"/>
            <w:vAlign w:val="top"/>
          </w:tcPr>
          <w:p>
            <w:pPr>
              <w:pStyle w:val="0"/>
              <w:rPr>
                <w:rFonts w:hint="default" w:ascii="ＭＳ 明朝" w:hAnsi="ＭＳ 明朝"/>
                <w:sz w:val="20"/>
              </w:rPr>
            </w:pPr>
          </w:p>
        </w:tc>
      </w:tr>
      <w:tr>
        <w:trPr/>
        <w:tc>
          <w:tcPr>
            <w:tcW w:w="4819" w:type="dxa"/>
            <w:vAlign w:val="center"/>
          </w:tcPr>
          <w:p>
            <w:pPr>
              <w:pStyle w:val="0"/>
              <w:rPr>
                <w:rFonts w:hint="default" w:ascii="ＭＳ 明朝" w:hAnsi="ＭＳ 明朝"/>
                <w:sz w:val="20"/>
              </w:rPr>
            </w:pPr>
            <w:r>
              <w:rPr>
                <w:rFonts w:hint="eastAsia" w:ascii="ＭＳ 明朝" w:hAnsi="ＭＳ 明朝"/>
                <w:sz w:val="24"/>
              </w:rPr>
              <w:t>合計</w:t>
            </w:r>
          </w:p>
        </w:tc>
        <w:tc>
          <w:tcPr>
            <w:tcW w:w="1006"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２，８００</w:t>
            </w:r>
          </w:p>
        </w:tc>
        <w:tc>
          <w:tcPr>
            <w:tcW w:w="1370" w:type="dxa"/>
            <w:vAlign w:val="top"/>
          </w:tcPr>
          <w:p>
            <w:pPr>
              <w:pStyle w:val="0"/>
              <w:rPr>
                <w:rFonts w:hint="default" w:ascii="ＭＳ 明朝" w:hAnsi="ＭＳ 明朝"/>
                <w:sz w:val="20"/>
              </w:rPr>
            </w:pPr>
          </w:p>
        </w:tc>
      </w:tr>
    </w:tbl>
    <w:p>
      <w:pPr>
        <w:pStyle w:val="0"/>
        <w:rPr>
          <w:rFonts w:hint="default" w:ascii="ＭＳ 明朝" w:hAnsi="ＭＳ 明朝"/>
          <w:sz w:val="22"/>
        </w:rPr>
      </w:pPr>
    </w:p>
    <w:sectPr>
      <w:pgSz w:w="11906" w:h="16838"/>
      <w:pgMar w:top="1985" w:right="1701" w:bottom="56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kern w:val="0"/>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1</Pages>
  <Words>0</Words>
  <Characters>326</Characters>
  <Application>JUST Note</Application>
  <Lines>73</Lines>
  <Paragraphs>39</Paragraphs>
  <CharactersWithSpaces>363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wa27nj03</dc:creator>
  <cp:lastModifiedBy>笠原　健一</cp:lastModifiedBy>
  <cp:lastPrinted>2020-01-17T07:58:08Z</cp:lastPrinted>
  <dcterms:created xsi:type="dcterms:W3CDTF">2019-06-27T01:35:00Z</dcterms:created>
  <dcterms:modified xsi:type="dcterms:W3CDTF">2023-06-15T02:56:51Z</dcterms:modified>
  <cp:revision>4</cp:revision>
</cp:coreProperties>
</file>